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EE88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4261" w:type="dxa"/>
            <w:shd w:val="clear" w:color="auto" w:fill="auto"/>
          </w:tcPr>
          <w:p w14:paraId="12787D5C">
            <w:pPr>
              <w:spacing w:after="0" w:line="240" w:lineRule="auto"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4D6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ΕΛΛΗΝΙΚΗ ΔΗΜΟΚΡΑΤΙΑ</w:t>
            </w:r>
          </w:p>
          <w:p w14:paraId="7CE74916">
            <w:pPr>
              <w:spacing w:after="0" w:line="240" w:lineRule="auto"/>
              <w:jc w:val="center"/>
            </w:pPr>
            <w:r>
              <w:rPr>
                <w:b/>
              </w:rPr>
              <w:t>ΥΠΟΥΡΓΕΙΟ ΠΑΙΔΕΙΑΣ, ΘΡΗΣΚΕΥΜΑΤΩΝ ΚΑΙ ΑΘΛΗΤΙΣΜΟΥ</w:t>
            </w:r>
          </w:p>
          <w:p w14:paraId="72E07F06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------------</w:t>
            </w:r>
          </w:p>
          <w:p w14:paraId="14028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Ταχ. Δ/νση: Α. Παπανδρέου 37</w:t>
            </w:r>
          </w:p>
          <w:p w14:paraId="1514A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Τ.Κ. – Πόλη: 15180 - Μαρούσι</w:t>
            </w:r>
          </w:p>
          <w:p w14:paraId="38186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Ιστοσελίδα: www.minedu.gov.gr</w:t>
            </w:r>
          </w:p>
          <w:p w14:paraId="2B622660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email: press@minedu.gov.gr</w:t>
            </w:r>
          </w:p>
        </w:tc>
        <w:tc>
          <w:tcPr>
            <w:tcW w:w="4261" w:type="dxa"/>
            <w:shd w:val="clear" w:color="auto" w:fill="auto"/>
            <w:vAlign w:val="bottom"/>
          </w:tcPr>
          <w:p w14:paraId="3CA259EA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5/9/2024</w:t>
            </w:r>
          </w:p>
        </w:tc>
      </w:tr>
    </w:tbl>
    <w:p w14:paraId="772C907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5A834D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ΔΕΛΤΙΟ ΤΥΠΟΥ</w:t>
      </w:r>
    </w:p>
    <w:p w14:paraId="23585DB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82CBAC9">
      <w:pPr>
        <w:pStyle w:val="7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Θέμα: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r>
        <w:rPr>
          <w:rFonts w:asciiTheme="minorHAnsi" w:hAnsiTheme="minorHAnsi" w:cstheme="minorHAnsi"/>
          <w:sz w:val="22"/>
          <w:szCs w:val="22"/>
        </w:rPr>
        <w:t xml:space="preserve">Ενημέρωση για την σύναψη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ψηφιακής σύμβασης μέσω της εφαρμογής anaplirotes.gov.gr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bookmarkEnd w:id="0"/>
    <w:p w14:paraId="6614AAD8">
      <w:pPr>
        <w:spacing w:after="0" w:line="240" w:lineRule="auto"/>
        <w:jc w:val="both"/>
        <w:rPr>
          <w:rFonts w:cstheme="minorHAnsi"/>
        </w:rPr>
      </w:pPr>
    </w:p>
    <w:p w14:paraId="07A90E4D">
      <w:pPr>
        <w:jc w:val="both"/>
        <w:rPr>
          <w:rFonts w:cstheme="minorHAnsi"/>
          <w:color w:val="333333"/>
          <w:shd w:val="clear" w:color="auto" w:fill="FAFAFA"/>
        </w:rPr>
      </w:pPr>
      <w:r>
        <w:rPr>
          <w:rFonts w:cstheme="minorHAnsi"/>
        </w:rPr>
        <w:t>Από το Υπουργείο Παιδείας, Θρησκευμάτων και Αθλητισμού, ανακοινώνεται ότι η</w:t>
      </w:r>
      <w:r>
        <w:rPr>
          <w:rFonts w:cstheme="minorHAnsi"/>
          <w:color w:val="333333"/>
          <w:shd w:val="clear" w:color="auto" w:fill="FAFAFA"/>
        </w:rPr>
        <w:t xml:space="preserve"> εφαρμογή </w:t>
      </w:r>
      <w:r>
        <w:rPr>
          <w:rFonts w:cstheme="minorHAnsi"/>
          <w:b/>
          <w:color w:val="333333"/>
          <w:shd w:val="clear" w:color="auto" w:fill="FAFAFA"/>
        </w:rPr>
        <w:t>anaplirotes.gov.g</w:t>
      </w:r>
      <w:r>
        <w:rPr>
          <w:rFonts w:cstheme="minorHAnsi"/>
          <w:b/>
          <w:color w:val="333333"/>
          <w:shd w:val="clear" w:color="auto" w:fill="FAFAFA"/>
          <w:lang w:val="en-US"/>
        </w:rPr>
        <w:t>r</w:t>
      </w:r>
      <w:r>
        <w:rPr>
          <w:rFonts w:cstheme="minorHAnsi"/>
          <w:b/>
          <w:color w:val="333333"/>
          <w:shd w:val="clear" w:color="auto" w:fill="FAFAFA"/>
        </w:rPr>
        <w:t xml:space="preserve"> </w:t>
      </w:r>
      <w:r>
        <w:rPr>
          <w:rFonts w:cstheme="minorHAnsi"/>
          <w:color w:val="333333"/>
          <w:shd w:val="clear" w:color="auto" w:fill="FAFAFA"/>
        </w:rPr>
        <w:t xml:space="preserve">της Ενιαίας Ψηφιακής Πύλης της Δημόσιας Διοίκησης θα παραμείνει ανοιχτή για τη σύναψη και αποδοχή της ψηφιακής σύμβασης από τους προσλαμβανόμενους αναπληρωτές </w:t>
      </w:r>
      <w:r>
        <w:rPr>
          <w:rFonts w:cstheme="minorHAnsi"/>
          <w:b/>
          <w:color w:val="333333"/>
          <w:shd w:val="clear" w:color="auto" w:fill="FAFAFA"/>
        </w:rPr>
        <w:t>σήμερα 5/9/2024 έως τις 19.00.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08"/>
    <w:rsid w:val="0001007E"/>
    <w:rsid w:val="00034B41"/>
    <w:rsid w:val="000729B8"/>
    <w:rsid w:val="0009033A"/>
    <w:rsid w:val="00144402"/>
    <w:rsid w:val="001A6BFF"/>
    <w:rsid w:val="00233BE4"/>
    <w:rsid w:val="00250284"/>
    <w:rsid w:val="002D3D24"/>
    <w:rsid w:val="0032303F"/>
    <w:rsid w:val="0034008D"/>
    <w:rsid w:val="003930F3"/>
    <w:rsid w:val="004B5272"/>
    <w:rsid w:val="004E7A18"/>
    <w:rsid w:val="00511801"/>
    <w:rsid w:val="0060278D"/>
    <w:rsid w:val="006A2B97"/>
    <w:rsid w:val="006D525C"/>
    <w:rsid w:val="00731787"/>
    <w:rsid w:val="00775BA8"/>
    <w:rsid w:val="00783C04"/>
    <w:rsid w:val="007A5172"/>
    <w:rsid w:val="007B3C7F"/>
    <w:rsid w:val="008607E2"/>
    <w:rsid w:val="008C2F8D"/>
    <w:rsid w:val="009424FF"/>
    <w:rsid w:val="009B5D50"/>
    <w:rsid w:val="009D6DA5"/>
    <w:rsid w:val="00A014A8"/>
    <w:rsid w:val="00A34E3C"/>
    <w:rsid w:val="00A5549B"/>
    <w:rsid w:val="00A87C76"/>
    <w:rsid w:val="00B05074"/>
    <w:rsid w:val="00B23308"/>
    <w:rsid w:val="00B902C6"/>
    <w:rsid w:val="00B96CE6"/>
    <w:rsid w:val="00BF2680"/>
    <w:rsid w:val="00C63473"/>
    <w:rsid w:val="00D935A7"/>
    <w:rsid w:val="00DC33A2"/>
    <w:rsid w:val="00DD2346"/>
    <w:rsid w:val="00DD5344"/>
    <w:rsid w:val="00E26E8E"/>
    <w:rsid w:val="00E540CE"/>
    <w:rsid w:val="00E96489"/>
    <w:rsid w:val="00EA339D"/>
    <w:rsid w:val="00EB1700"/>
    <w:rsid w:val="00EC5193"/>
    <w:rsid w:val="00EF2BEF"/>
    <w:rsid w:val="00F64BDF"/>
    <w:rsid w:val="00FA6813"/>
    <w:rsid w:val="017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val="el-GR" w:eastAsia="el-GR" w:bidi="ar-SA"/>
    </w:r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512</Characters>
  <Lines>4</Lines>
  <Paragraphs>1</Paragraphs>
  <TotalTime>2</TotalTime>
  <ScaleCrop>false</ScaleCrop>
  <LinksUpToDate>false</LinksUpToDate>
  <CharactersWithSpaces>605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2024-09-05T10:03:00Z</dcterms:created>
  <dc:creator>Βενεττα-Ευσταθια Αθανασοπουλου</dc:creator>
  <cp:lastModifiedBy>Τάξη 11</cp:lastModifiedBy>
  <cp:lastPrinted>2024-09-05T09:56:00Z</cp:lastPrinted>
  <dcterms:modified xsi:type="dcterms:W3CDTF">2024-09-05T12:43:29Z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036B9A9E58FD44CB9FBD25606A4065BD_13</vt:lpwstr>
  </property>
</Properties>
</file>