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1A" w:rsidRDefault="00C37660" w:rsidP="00C37660">
      <w:pPr>
        <w:pStyle w:val="a3"/>
        <w:spacing w:before="5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3394710</wp:posOffset>
            </wp:positionH>
            <wp:positionV relativeFrom="paragraph">
              <wp:posOffset>121920</wp:posOffset>
            </wp:positionV>
            <wp:extent cx="389255" cy="37338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ΥΠΕΥΘΥΝΗ ΔΗΛΩΣΗ</w:t>
      </w:r>
    </w:p>
    <w:p w:rsidR="00932C1A" w:rsidRDefault="00C37660" w:rsidP="00C37660">
      <w:pPr>
        <w:pStyle w:val="a3"/>
        <w:spacing w:line="219" w:lineRule="exact"/>
        <w:ind w:right="-54"/>
        <w:jc w:val="center"/>
      </w:pPr>
      <w:r>
        <w:t>(άρθρο 8 Ν.1599/1986)</w:t>
      </w:r>
    </w:p>
    <w:p w:rsidR="00932C1A" w:rsidRDefault="00C37660" w:rsidP="00C37660">
      <w:pPr>
        <w:pStyle w:val="a3"/>
        <w:spacing w:before="1"/>
        <w:ind w:right="-54"/>
        <w:jc w:val="center"/>
      </w:pPr>
      <w:r>
        <w:t>(ΥΠΕΧΕΙ ΘΕΣΗ ΚΑΙ ΩΣ ΚΑΤΑΣΤΑΣΗ ΑΤΟΜΙΚΩΝ ΣΤΟΙΧΕΙΩΝ)</w:t>
      </w:r>
    </w:p>
    <w:p w:rsidR="00932C1A" w:rsidRDefault="00C37660" w:rsidP="00C37660">
      <w:pPr>
        <w:pStyle w:val="a3"/>
        <w:spacing w:before="1"/>
        <w:ind w:right="-54"/>
        <w:jc w:val="center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Style w:val="TableNormal"/>
        <w:tblW w:w="0" w:type="auto"/>
        <w:jc w:val="center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932C1A" w:rsidTr="00C37660">
        <w:trPr>
          <w:trHeight w:val="457"/>
          <w:jc w:val="center"/>
        </w:trPr>
        <w:tc>
          <w:tcPr>
            <w:tcW w:w="1390" w:type="dxa"/>
          </w:tcPr>
          <w:p w:rsidR="00932C1A" w:rsidRDefault="00C3766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48"/>
          <w:jc w:val="center"/>
        </w:trPr>
        <w:tc>
          <w:tcPr>
            <w:tcW w:w="1390" w:type="dxa"/>
          </w:tcPr>
          <w:p w:rsidR="00932C1A" w:rsidRDefault="00C37660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Ο – Η Όνομα:</w:t>
            </w:r>
          </w:p>
        </w:tc>
        <w:tc>
          <w:tcPr>
            <w:tcW w:w="3816" w:type="dxa"/>
            <w:gridSpan w:val="5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:rsidR="00932C1A" w:rsidRDefault="00C37660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14" w:type="dxa"/>
            <w:gridSpan w:val="6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48"/>
          <w:jc w:val="center"/>
        </w:trPr>
        <w:tc>
          <w:tcPr>
            <w:tcW w:w="2492" w:type="dxa"/>
            <w:gridSpan w:val="4"/>
          </w:tcPr>
          <w:p w:rsidR="00932C1A" w:rsidRDefault="00C37660">
            <w:pPr>
              <w:pStyle w:val="TableParagraph"/>
              <w:spacing w:before="119"/>
              <w:ind w:left="107"/>
              <w:rPr>
                <w:sz w:val="17"/>
              </w:rPr>
            </w:pPr>
            <w:r>
              <w:rPr>
                <w:sz w:val="18"/>
              </w:rPr>
              <w:t>Όνομα και Επώνυμο Πατέρα</w:t>
            </w:r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46"/>
          <w:jc w:val="center"/>
        </w:trPr>
        <w:tc>
          <w:tcPr>
            <w:tcW w:w="2492" w:type="dxa"/>
            <w:gridSpan w:val="4"/>
          </w:tcPr>
          <w:p w:rsidR="00932C1A" w:rsidRPr="00C37660" w:rsidRDefault="00C37660">
            <w:pPr>
              <w:pStyle w:val="TableParagraph"/>
              <w:spacing w:before="119"/>
              <w:ind w:left="107"/>
              <w:rPr>
                <w:sz w:val="18"/>
                <w:szCs w:val="18"/>
              </w:rPr>
            </w:pPr>
            <w:r w:rsidRPr="00C37660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230" w:type="dxa"/>
            <w:gridSpan w:val="10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48"/>
          <w:jc w:val="center"/>
        </w:trPr>
        <w:tc>
          <w:tcPr>
            <w:tcW w:w="2492" w:type="dxa"/>
            <w:gridSpan w:val="4"/>
          </w:tcPr>
          <w:p w:rsidR="00932C1A" w:rsidRDefault="00C3766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Ημερομηνία γέννησης:</w:t>
            </w:r>
          </w:p>
        </w:tc>
        <w:tc>
          <w:tcPr>
            <w:tcW w:w="7230" w:type="dxa"/>
            <w:gridSpan w:val="10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48"/>
          <w:jc w:val="center"/>
        </w:trPr>
        <w:tc>
          <w:tcPr>
            <w:tcW w:w="2492" w:type="dxa"/>
            <w:gridSpan w:val="4"/>
          </w:tcPr>
          <w:p w:rsidR="00932C1A" w:rsidRDefault="00C3766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7230" w:type="dxa"/>
            <w:gridSpan w:val="10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58"/>
          <w:jc w:val="center"/>
        </w:trPr>
        <w:tc>
          <w:tcPr>
            <w:tcW w:w="2492" w:type="dxa"/>
            <w:gridSpan w:val="4"/>
          </w:tcPr>
          <w:p w:rsidR="00932C1A" w:rsidRDefault="00C3766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Αριθμός Δελτίου Ταυτότητας:</w:t>
            </w:r>
          </w:p>
        </w:tc>
        <w:tc>
          <w:tcPr>
            <w:tcW w:w="3098" w:type="dxa"/>
            <w:gridSpan w:val="3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932C1A" w:rsidRDefault="00C37660">
            <w:pPr>
              <w:pStyle w:val="TableParagraph"/>
              <w:spacing w:before="119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460"/>
          <w:jc w:val="center"/>
        </w:trPr>
        <w:tc>
          <w:tcPr>
            <w:tcW w:w="1724" w:type="dxa"/>
            <w:gridSpan w:val="2"/>
          </w:tcPr>
          <w:p w:rsidR="00932C1A" w:rsidRDefault="00C37660">
            <w:pPr>
              <w:pStyle w:val="TableParagraph"/>
              <w:spacing w:before="119"/>
              <w:ind w:left="107"/>
              <w:rPr>
                <w:sz w:val="17"/>
              </w:rPr>
            </w:pPr>
            <w:r>
              <w:rPr>
                <w:sz w:val="18"/>
              </w:rPr>
              <w:t>Τόπος Κατοικίας</w:t>
            </w:r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932C1A" w:rsidRDefault="00C37660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203" w:type="dxa"/>
            <w:gridSpan w:val="4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932C1A" w:rsidRDefault="00C37660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932C1A" w:rsidRDefault="00C37660">
            <w:pPr>
              <w:pStyle w:val="TableParagraph"/>
              <w:spacing w:before="119"/>
              <w:ind w:left="96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477" w:type="dxa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C1A" w:rsidTr="00C37660">
        <w:trPr>
          <w:trHeight w:val="623"/>
          <w:jc w:val="center"/>
        </w:trPr>
        <w:tc>
          <w:tcPr>
            <w:tcW w:w="2395" w:type="dxa"/>
            <w:gridSpan w:val="3"/>
          </w:tcPr>
          <w:p w:rsidR="00932C1A" w:rsidRDefault="00932C1A">
            <w:pPr>
              <w:pStyle w:val="TableParagraph"/>
              <w:spacing w:before="4"/>
              <w:rPr>
                <w:sz w:val="21"/>
              </w:rPr>
            </w:pPr>
          </w:p>
          <w:p w:rsidR="00932C1A" w:rsidRDefault="00C376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195" w:type="dxa"/>
            <w:gridSpan w:val="4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:rsidR="00932C1A" w:rsidRDefault="00C37660">
            <w:pPr>
              <w:pStyle w:val="TableParagraph"/>
              <w:ind w:left="117" w:right="326"/>
              <w:rPr>
                <w:sz w:val="17"/>
              </w:rPr>
            </w:pPr>
            <w:r>
              <w:rPr>
                <w:sz w:val="17"/>
              </w:rPr>
              <w:t>Δ/νση Ηλεκτρ. Ταχυδρομείου</w:t>
            </w:r>
          </w:p>
          <w:p w:rsidR="00932C1A" w:rsidRDefault="00C37660">
            <w:pPr>
              <w:pStyle w:val="TableParagraph"/>
              <w:spacing w:line="190" w:lineRule="exact"/>
              <w:ind w:left="117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Εmail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2650" w:type="dxa"/>
            <w:gridSpan w:val="5"/>
          </w:tcPr>
          <w:p w:rsidR="00932C1A" w:rsidRDefault="00932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C1A" w:rsidRDefault="00C37660" w:rsidP="00C37660">
      <w:pPr>
        <w:rPr>
          <w:sz w:val="21"/>
        </w:rPr>
      </w:pPr>
      <w:r>
        <w:rPr>
          <w:sz w:val="21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932C1A" w:rsidRDefault="00932C1A" w:rsidP="00C37660">
      <w:pPr>
        <w:pStyle w:val="a3"/>
        <w:spacing w:before="11"/>
        <w:rPr>
          <w:sz w:val="20"/>
        </w:rPr>
      </w:pPr>
    </w:p>
    <w:p w:rsidR="00932C1A" w:rsidRDefault="00C37660" w:rsidP="00C37660">
      <w:pPr>
        <w:pStyle w:val="a4"/>
        <w:numPr>
          <w:ilvl w:val="0"/>
          <w:numId w:val="1"/>
        </w:numPr>
        <w:tabs>
          <w:tab w:val="left" w:pos="851"/>
        </w:tabs>
        <w:spacing w:before="0"/>
        <w:ind w:left="0" w:right="0"/>
        <w:jc w:val="both"/>
        <w:rPr>
          <w:rFonts w:ascii="Times New Roman" w:hAnsi="Times New Roman"/>
          <w:sz w:val="24"/>
        </w:rPr>
      </w:pPr>
      <w:r>
        <w:rPr>
          <w:sz w:val="21"/>
        </w:rPr>
        <w:t>δεν έχει ασκηθεί εις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της γενετήσιας ζωής (παρ. 1, άρθ. 41, «</w:t>
      </w:r>
      <w:r>
        <w:rPr>
          <w:i/>
          <w:sz w:val="21"/>
        </w:rPr>
        <w:t>Πειθαρχικό Δίκαιο εκπαιδευτικών δημοσίων σχολείων</w:t>
      </w:r>
      <w:r>
        <w:rPr>
          <w:sz w:val="21"/>
        </w:rPr>
        <w:t xml:space="preserve">», Ν.4301 </w:t>
      </w:r>
      <w:r>
        <w:rPr>
          <w:rFonts w:ascii="Times New Roman" w:hAnsi="Times New Roman"/>
          <w:sz w:val="24"/>
        </w:rPr>
        <w:t>(</w:t>
      </w:r>
      <w:r>
        <w:rPr>
          <w:sz w:val="21"/>
        </w:rPr>
        <w:t>ΦΕΚ Α'</w:t>
      </w:r>
      <w:r>
        <w:rPr>
          <w:spacing w:val="-3"/>
          <w:sz w:val="21"/>
        </w:rPr>
        <w:t xml:space="preserve"> </w:t>
      </w:r>
      <w:r>
        <w:rPr>
          <w:sz w:val="21"/>
        </w:rPr>
        <w:t>223/7-10-2014</w:t>
      </w:r>
      <w:r>
        <w:rPr>
          <w:rFonts w:ascii="Times New Roman" w:hAnsi="Times New Roman"/>
          <w:sz w:val="24"/>
        </w:rPr>
        <w:t>)).</w:t>
      </w:r>
    </w:p>
    <w:p w:rsidR="00932C1A" w:rsidRDefault="00C37660" w:rsidP="00C37660">
      <w:pPr>
        <w:pStyle w:val="a4"/>
        <w:numPr>
          <w:ilvl w:val="0"/>
          <w:numId w:val="1"/>
        </w:numPr>
        <w:tabs>
          <w:tab w:val="left" w:pos="851"/>
        </w:tabs>
        <w:ind w:left="0" w:right="0"/>
        <w:jc w:val="both"/>
        <w:rPr>
          <w:sz w:val="21"/>
        </w:rPr>
      </w:pPr>
      <w:r>
        <w:rPr>
          <w:sz w:val="21"/>
        </w:rPr>
        <w:t>δεν εμπίπτω στα κωλύματα του άρθρου 8,</w:t>
      </w:r>
      <w:r>
        <w:rPr>
          <w:sz w:val="21"/>
          <w:vertAlign w:val="superscript"/>
        </w:rPr>
        <w:t>1</w:t>
      </w:r>
      <w:r>
        <w:rPr>
          <w:sz w:val="21"/>
        </w:rPr>
        <w:t xml:space="preserve"> «</w:t>
      </w:r>
      <w:r>
        <w:rPr>
          <w:i/>
          <w:sz w:val="21"/>
        </w:rPr>
        <w:t>Ποινική καταδίκη, στερητική ή επικουρική δικαστική συμπαράσταση</w:t>
      </w:r>
      <w:r>
        <w:rPr>
          <w:sz w:val="21"/>
        </w:rPr>
        <w:t>», Ν. 3528/2007 (ΦΕΚ 26</w:t>
      </w:r>
      <w:r>
        <w:rPr>
          <w:spacing w:val="-3"/>
          <w:sz w:val="21"/>
        </w:rPr>
        <w:t xml:space="preserve"> </w:t>
      </w:r>
      <w:r>
        <w:rPr>
          <w:sz w:val="21"/>
        </w:rPr>
        <w:t>A’/9-2-2007).</w:t>
      </w:r>
    </w:p>
    <w:p w:rsidR="00932C1A" w:rsidRDefault="00C37660" w:rsidP="00C37660">
      <w:pPr>
        <w:pStyle w:val="a4"/>
        <w:numPr>
          <w:ilvl w:val="0"/>
          <w:numId w:val="1"/>
        </w:numPr>
        <w:tabs>
          <w:tab w:val="left" w:pos="851"/>
        </w:tabs>
        <w:ind w:left="0" w:right="0"/>
        <w:jc w:val="both"/>
        <w:rPr>
          <w:sz w:val="21"/>
        </w:rPr>
      </w:pPr>
      <w:r>
        <w:rPr>
          <w:sz w:val="21"/>
        </w:rPr>
        <w:t>δεν είμαι συνταξιούχος του δημοσίου τομέα ή άλλου ασφαλιστικού φορέα και δεν ασκώ εμπορία κατ’</w:t>
      </w:r>
      <w:r>
        <w:rPr>
          <w:spacing w:val="-1"/>
          <w:sz w:val="21"/>
        </w:rPr>
        <w:t xml:space="preserve"> </w:t>
      </w:r>
      <w:r>
        <w:rPr>
          <w:sz w:val="21"/>
        </w:rPr>
        <w:t>επάγγελμα.</w:t>
      </w:r>
    </w:p>
    <w:p w:rsidR="00F37905" w:rsidRDefault="00F37905" w:rsidP="00C37660">
      <w:pPr>
        <w:pStyle w:val="a4"/>
        <w:numPr>
          <w:ilvl w:val="0"/>
          <w:numId w:val="1"/>
        </w:numPr>
        <w:tabs>
          <w:tab w:val="left" w:pos="851"/>
        </w:tabs>
        <w:ind w:left="0" w:right="0"/>
        <w:jc w:val="both"/>
        <w:rPr>
          <w:sz w:val="21"/>
        </w:rPr>
      </w:pPr>
      <w:r>
        <w:rPr>
          <w:sz w:val="21"/>
        </w:rPr>
        <w:t>Τα δικαιολογητικά που καταθέτω αποτελούν γνήσια αντίγραφα των πρωτοτύπων που κατέχω, όπως αυτά έχουν εκδοθεί από τους αντίστοιχους φορείς.</w:t>
      </w:r>
    </w:p>
    <w:p w:rsidR="00932C1A" w:rsidRDefault="00932C1A">
      <w:pPr>
        <w:pStyle w:val="a3"/>
        <w:spacing w:before="5"/>
        <w:rPr>
          <w:sz w:val="26"/>
        </w:rPr>
      </w:pPr>
    </w:p>
    <w:p w:rsidR="00932C1A" w:rsidRDefault="00C37660" w:rsidP="00C37660">
      <w:pPr>
        <w:tabs>
          <w:tab w:val="center" w:pos="6379"/>
        </w:tabs>
        <w:spacing w:before="56"/>
      </w:pPr>
      <w:r w:rsidRPr="00C61EC1">
        <w:tab/>
      </w:r>
      <w:r>
        <w:t>Ημερομηνία:</w:t>
      </w:r>
      <w:r>
        <w:rPr>
          <w:spacing w:val="-4"/>
        </w:rPr>
        <w:t xml:space="preserve"> </w:t>
      </w:r>
      <w:r>
        <w:t>……./…</w:t>
      </w:r>
      <w:r w:rsidRPr="00C61EC1">
        <w:t xml:space="preserve">… </w:t>
      </w:r>
      <w:r>
        <w:t>20…</w:t>
      </w:r>
    </w:p>
    <w:p w:rsidR="00932C1A" w:rsidRDefault="00932C1A" w:rsidP="00C37660">
      <w:pPr>
        <w:pStyle w:val="a3"/>
        <w:tabs>
          <w:tab w:val="center" w:pos="6379"/>
        </w:tabs>
        <w:spacing w:before="8"/>
        <w:rPr>
          <w:sz w:val="31"/>
        </w:rPr>
      </w:pPr>
    </w:p>
    <w:p w:rsidR="00932C1A" w:rsidRDefault="00C37660" w:rsidP="00C37660">
      <w:pPr>
        <w:tabs>
          <w:tab w:val="center" w:pos="6379"/>
        </w:tabs>
        <w:ind w:right="1631"/>
        <w:jc w:val="right"/>
      </w:pPr>
      <w:r>
        <w:t>(Υπογραφή)</w:t>
      </w:r>
    </w:p>
    <w:p w:rsidR="00932C1A" w:rsidRDefault="00932C1A">
      <w:pPr>
        <w:pStyle w:val="a3"/>
        <w:rPr>
          <w:sz w:val="20"/>
        </w:rPr>
      </w:pPr>
    </w:p>
    <w:p w:rsidR="00932C1A" w:rsidRDefault="006C6CCA">
      <w:pPr>
        <w:pStyle w:val="a3"/>
        <w:spacing w:before="1"/>
        <w:rPr>
          <w:sz w:val="15"/>
        </w:rPr>
      </w:pPr>
      <w:r w:rsidRPr="006C6CCA">
        <w:pict>
          <v:line id="_x0000_s1026" style="position:absolute;z-index:-251658240;mso-wrap-distance-left:0;mso-wrap-distance-right:0;mso-position-horizontal-relative:page" from="78pt,11.45pt" to="222.05pt,11.45pt" strokeweight=".21169mm">
            <w10:wrap type="topAndBottom" anchorx="page"/>
          </v:line>
        </w:pict>
      </w:r>
    </w:p>
    <w:p w:rsidR="00932C1A" w:rsidRDefault="00C37660">
      <w:pPr>
        <w:spacing w:before="38" w:line="252" w:lineRule="auto"/>
        <w:ind w:right="-54"/>
        <w:jc w:val="both"/>
        <w:rPr>
          <w:sz w:val="18"/>
        </w:rPr>
      </w:pPr>
      <w:r>
        <w:rPr>
          <w:rFonts w:ascii="Times New Roman" w:hAnsi="Times New Roman"/>
          <w:position w:val="11"/>
          <w:sz w:val="16"/>
        </w:rPr>
        <w:t xml:space="preserve">1 </w:t>
      </w:r>
      <w:r>
        <w:rPr>
          <w:sz w:val="18"/>
        </w:rPr>
        <w:t>άρθ. 8, «</w:t>
      </w:r>
      <w:r>
        <w:rPr>
          <w:i/>
          <w:sz w:val="18"/>
        </w:rPr>
        <w:t>Ποινική καταδίκη, στερητική ή επικουρική δικαστική συμπαράσταση</w:t>
      </w:r>
      <w:r>
        <w:rPr>
          <w:sz w:val="18"/>
        </w:rPr>
        <w:t>», Ν. 3528/2007 (ΦΕΚ 26 A’/9-2-2007) Δεν διορίζονται υπάλληλοι:</w:t>
      </w:r>
    </w:p>
    <w:p w:rsidR="00932C1A" w:rsidRDefault="00C37660">
      <w:pPr>
        <w:pStyle w:val="a3"/>
        <w:ind w:right="-54"/>
        <w:jc w:val="both"/>
      </w:pPr>
      <w: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>
        <w:t>καθ΄</w:t>
      </w:r>
      <w:proofErr w:type="spellEnd"/>
      <w:r>
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932C1A" w:rsidRDefault="00C37660">
      <w:pPr>
        <w:pStyle w:val="a3"/>
        <w:ind w:right="-54"/>
        <w:jc w:val="both"/>
      </w:pPr>
      <w:r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>
        <w:t>α΄</w:t>
      </w:r>
      <w:proofErr w:type="spellEnd"/>
      <w:r>
        <w:t>, έστω και αν το αδίκημα έχει παραγραφεί.</w:t>
      </w:r>
    </w:p>
    <w:p w:rsidR="00932C1A" w:rsidRDefault="00C37660">
      <w:pPr>
        <w:pStyle w:val="a3"/>
        <w:spacing w:line="219" w:lineRule="exact"/>
        <w:ind w:right="-54"/>
        <w:jc w:val="both"/>
      </w:pPr>
      <w:r>
        <w:t>γ) Όσοι, λόγω καταδίκης, έχουν στερηθεί τα πολιτικά τους δικαιώματα και για όσο χρόνο διαρκεί η στέρηση αυτή.</w:t>
      </w:r>
    </w:p>
    <w:p w:rsidR="00932C1A" w:rsidRDefault="00C37660">
      <w:pPr>
        <w:pStyle w:val="a3"/>
        <w:spacing w:after="5"/>
        <w:ind w:right="-54"/>
        <w:jc w:val="both"/>
        <w:rPr>
          <w:rFonts w:ascii="Times New Roman" w:hAnsi="Times New Roman"/>
        </w:rPr>
      </w:pPr>
      <w: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</w:t>
      </w:r>
      <w:r>
        <w:rPr>
          <w:rFonts w:ascii="Times New Roman" w:hAnsi="Times New Roman"/>
        </w:rPr>
        <w:t>.</w:t>
      </w:r>
    </w:p>
    <w:sectPr w:rsidR="00932C1A" w:rsidSect="00C37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09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B5" w:rsidRDefault="00386AB5" w:rsidP="00C61EC1">
      <w:r>
        <w:separator/>
      </w:r>
    </w:p>
  </w:endnote>
  <w:endnote w:type="continuationSeparator" w:id="0">
    <w:p w:rsidR="00386AB5" w:rsidRDefault="00386AB5" w:rsidP="00C6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3" w:rsidRDefault="005A5C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C1" w:rsidRDefault="00C61E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3" w:rsidRDefault="005A5C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B5" w:rsidRDefault="00386AB5" w:rsidP="00C61EC1">
      <w:r>
        <w:separator/>
      </w:r>
    </w:p>
  </w:footnote>
  <w:footnote w:type="continuationSeparator" w:id="0">
    <w:p w:rsidR="00386AB5" w:rsidRDefault="00386AB5" w:rsidP="00C61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3" w:rsidRDefault="005A5C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3" w:rsidRDefault="005A5C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53" w:rsidRDefault="005A5C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2E5"/>
    <w:multiLevelType w:val="hybridMultilevel"/>
    <w:tmpl w:val="A6FEF0CA"/>
    <w:lvl w:ilvl="0" w:tplc="1D2A147C">
      <w:start w:val="1"/>
      <w:numFmt w:val="decimal"/>
      <w:lvlText w:val="%1."/>
      <w:lvlJc w:val="left"/>
      <w:pPr>
        <w:ind w:left="850" w:hanging="425"/>
        <w:jc w:val="left"/>
      </w:pPr>
      <w:rPr>
        <w:rFonts w:ascii="Calibri" w:eastAsia="Calibri" w:hAnsi="Calibri" w:cs="Calibri" w:hint="default"/>
        <w:w w:val="100"/>
        <w:sz w:val="21"/>
        <w:szCs w:val="21"/>
        <w:lang w:val="el-GR" w:eastAsia="el-GR" w:bidi="el-GR"/>
      </w:rPr>
    </w:lvl>
    <w:lvl w:ilvl="1" w:tplc="2FF2B23A">
      <w:numFmt w:val="bullet"/>
      <w:lvlText w:val="•"/>
      <w:lvlJc w:val="left"/>
      <w:pPr>
        <w:ind w:left="1770" w:hanging="425"/>
      </w:pPr>
      <w:rPr>
        <w:rFonts w:hint="default"/>
        <w:lang w:val="el-GR" w:eastAsia="el-GR" w:bidi="el-GR"/>
      </w:rPr>
    </w:lvl>
    <w:lvl w:ilvl="2" w:tplc="EB1C0E28">
      <w:numFmt w:val="bullet"/>
      <w:lvlText w:val="•"/>
      <w:lvlJc w:val="left"/>
      <w:pPr>
        <w:ind w:left="2681" w:hanging="425"/>
      </w:pPr>
      <w:rPr>
        <w:rFonts w:hint="default"/>
        <w:lang w:val="el-GR" w:eastAsia="el-GR" w:bidi="el-GR"/>
      </w:rPr>
    </w:lvl>
    <w:lvl w:ilvl="3" w:tplc="5CACC89C">
      <w:numFmt w:val="bullet"/>
      <w:lvlText w:val="•"/>
      <w:lvlJc w:val="left"/>
      <w:pPr>
        <w:ind w:left="3591" w:hanging="425"/>
      </w:pPr>
      <w:rPr>
        <w:rFonts w:hint="default"/>
        <w:lang w:val="el-GR" w:eastAsia="el-GR" w:bidi="el-GR"/>
      </w:rPr>
    </w:lvl>
    <w:lvl w:ilvl="4" w:tplc="BBC654C8">
      <w:numFmt w:val="bullet"/>
      <w:lvlText w:val="•"/>
      <w:lvlJc w:val="left"/>
      <w:pPr>
        <w:ind w:left="4502" w:hanging="425"/>
      </w:pPr>
      <w:rPr>
        <w:rFonts w:hint="default"/>
        <w:lang w:val="el-GR" w:eastAsia="el-GR" w:bidi="el-GR"/>
      </w:rPr>
    </w:lvl>
    <w:lvl w:ilvl="5" w:tplc="FD789722">
      <w:numFmt w:val="bullet"/>
      <w:lvlText w:val="•"/>
      <w:lvlJc w:val="left"/>
      <w:pPr>
        <w:ind w:left="5413" w:hanging="425"/>
      </w:pPr>
      <w:rPr>
        <w:rFonts w:hint="default"/>
        <w:lang w:val="el-GR" w:eastAsia="el-GR" w:bidi="el-GR"/>
      </w:rPr>
    </w:lvl>
    <w:lvl w:ilvl="6" w:tplc="7F66D424">
      <w:numFmt w:val="bullet"/>
      <w:lvlText w:val="•"/>
      <w:lvlJc w:val="left"/>
      <w:pPr>
        <w:ind w:left="6323" w:hanging="425"/>
      </w:pPr>
      <w:rPr>
        <w:rFonts w:hint="default"/>
        <w:lang w:val="el-GR" w:eastAsia="el-GR" w:bidi="el-GR"/>
      </w:rPr>
    </w:lvl>
    <w:lvl w:ilvl="7" w:tplc="03FAEE4A">
      <w:numFmt w:val="bullet"/>
      <w:lvlText w:val="•"/>
      <w:lvlJc w:val="left"/>
      <w:pPr>
        <w:ind w:left="7234" w:hanging="425"/>
      </w:pPr>
      <w:rPr>
        <w:rFonts w:hint="default"/>
        <w:lang w:val="el-GR" w:eastAsia="el-GR" w:bidi="el-GR"/>
      </w:rPr>
    </w:lvl>
    <w:lvl w:ilvl="8" w:tplc="18C4728C">
      <w:numFmt w:val="bullet"/>
      <w:lvlText w:val="•"/>
      <w:lvlJc w:val="left"/>
      <w:pPr>
        <w:ind w:left="8145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2C1A"/>
    <w:rsid w:val="002A440B"/>
    <w:rsid w:val="00386AB5"/>
    <w:rsid w:val="0039777F"/>
    <w:rsid w:val="00550842"/>
    <w:rsid w:val="005A5C53"/>
    <w:rsid w:val="00611E25"/>
    <w:rsid w:val="006A34A6"/>
    <w:rsid w:val="006C6CCA"/>
    <w:rsid w:val="007D052F"/>
    <w:rsid w:val="00886F85"/>
    <w:rsid w:val="00932C1A"/>
    <w:rsid w:val="00B4417F"/>
    <w:rsid w:val="00C37660"/>
    <w:rsid w:val="00C61EC1"/>
    <w:rsid w:val="00F37905"/>
    <w:rsid w:val="00FA167E"/>
    <w:rsid w:val="00FB0A15"/>
    <w:rsid w:val="00F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1A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C1A"/>
    <w:rPr>
      <w:sz w:val="18"/>
      <w:szCs w:val="18"/>
    </w:rPr>
  </w:style>
  <w:style w:type="paragraph" w:styleId="a4">
    <w:name w:val="List Paragraph"/>
    <w:basedOn w:val="a"/>
    <w:uiPriority w:val="1"/>
    <w:qFormat/>
    <w:rsid w:val="00932C1A"/>
    <w:pPr>
      <w:spacing w:before="60"/>
      <w:ind w:left="850" w:right="340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932C1A"/>
  </w:style>
  <w:style w:type="paragraph" w:styleId="a5">
    <w:name w:val="Balloon Text"/>
    <w:basedOn w:val="a"/>
    <w:link w:val="Char"/>
    <w:uiPriority w:val="99"/>
    <w:semiHidden/>
    <w:unhideWhenUsed/>
    <w:rsid w:val="00C376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7660"/>
    <w:rPr>
      <w:rFonts w:ascii="Tahoma" w:eastAsia="Calibri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C61EC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C61EC1"/>
    <w:rPr>
      <w:rFonts w:ascii="Calibri" w:eastAsia="Calibri" w:hAnsi="Calibri" w:cs="Calibri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C61EC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C61EC1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</dc:creator>
  <cp:lastModifiedBy>dpe anaplirotes</cp:lastModifiedBy>
  <cp:revision>4</cp:revision>
  <dcterms:created xsi:type="dcterms:W3CDTF">2020-12-09T05:32:00Z</dcterms:created>
  <dcterms:modified xsi:type="dcterms:W3CDTF">2020-12-09T05:37:00Z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2019-08-29T00:00:00Z</vt:filetime>
  </property>
</Properties>
</file>