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11"/>
        <w:tblW w:w="10345" w:type="dxa"/>
        <w:tblLayout w:type="fixed"/>
        <w:tblLook w:val="0000"/>
      </w:tblPr>
      <w:tblGrid>
        <w:gridCol w:w="5667"/>
        <w:gridCol w:w="4678"/>
      </w:tblGrid>
      <w:tr w:rsidR="00B4616E" w:rsidRPr="00CC6AB3" w:rsidTr="00B4616E">
        <w:trPr>
          <w:trHeight w:val="4690"/>
        </w:trPr>
        <w:tc>
          <w:tcPr>
            <w:tcW w:w="5667" w:type="dxa"/>
            <w:shd w:val="clear" w:color="auto" w:fill="auto"/>
          </w:tcPr>
          <w:p w:rsidR="00B4616E" w:rsidRPr="00CC6AB3" w:rsidRDefault="00B4616E" w:rsidP="00B4616E">
            <w:pPr>
              <w:snapToGrid w:val="0"/>
              <w:spacing w:after="0" w:line="240" w:lineRule="auto"/>
              <w:jc w:val="center"/>
              <w:rPr>
                <w:rFonts w:ascii="Calibri" w:hAnsi="Calibri" w:cs="Calibri"/>
                <w:b/>
                <w:bCs/>
              </w:rPr>
            </w:pPr>
            <w:r w:rsidRPr="00CC6AB3">
              <w:rPr>
                <w:rFonts w:ascii="Calibri" w:hAnsi="Calibri" w:cs="Calibri"/>
                <w:b/>
                <w:bCs/>
                <w:noProof/>
              </w:rPr>
              <w:drawing>
                <wp:inline distT="0" distB="0" distL="0" distR="0">
                  <wp:extent cx="390525" cy="4000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00050"/>
                          </a:xfrm>
                          <a:prstGeom prst="rect">
                            <a:avLst/>
                          </a:prstGeom>
                          <a:solidFill>
                            <a:srgbClr val="FFFFFF"/>
                          </a:solidFill>
                          <a:ln>
                            <a:noFill/>
                          </a:ln>
                        </pic:spPr>
                      </pic:pic>
                    </a:graphicData>
                  </a:graphic>
                </wp:inline>
              </w:drawing>
            </w:r>
          </w:p>
          <w:p w:rsidR="00B4616E" w:rsidRPr="00CC6AB3" w:rsidRDefault="00B4616E" w:rsidP="00B4616E">
            <w:pPr>
              <w:tabs>
                <w:tab w:val="left" w:pos="426"/>
              </w:tabs>
              <w:spacing w:after="0" w:line="240" w:lineRule="auto"/>
              <w:jc w:val="center"/>
              <w:rPr>
                <w:rFonts w:ascii="Calibri" w:hAnsi="Calibri" w:cs="Calibri"/>
                <w:b/>
                <w:bCs/>
              </w:rPr>
            </w:pPr>
            <w:r w:rsidRPr="00CC6AB3">
              <w:rPr>
                <w:rFonts w:ascii="Calibri" w:hAnsi="Calibri" w:cs="Calibri"/>
                <w:b/>
                <w:bCs/>
              </w:rPr>
              <w:t xml:space="preserve">ΕΛΛΗΝΙΚΗ ΔΗΜΟΚΡΑΤΙΑ  </w:t>
            </w:r>
          </w:p>
          <w:p w:rsidR="00B4616E" w:rsidRPr="00CC6AB3" w:rsidRDefault="00B4616E" w:rsidP="00B4616E">
            <w:pPr>
              <w:tabs>
                <w:tab w:val="left" w:pos="426"/>
              </w:tabs>
              <w:spacing w:after="0" w:line="240" w:lineRule="auto"/>
              <w:jc w:val="center"/>
              <w:rPr>
                <w:rFonts w:ascii="Calibri" w:hAnsi="Calibri" w:cs="Calibri"/>
                <w:b/>
                <w:bCs/>
              </w:rPr>
            </w:pPr>
            <w:r w:rsidRPr="00CC6AB3">
              <w:rPr>
                <w:rFonts w:ascii="Calibri" w:hAnsi="Calibri" w:cs="Calibri"/>
                <w:b/>
                <w:bCs/>
              </w:rPr>
              <w:t>ΥΠΟΥΡΓΕΙΟ ΠΑΙΔΕΙΑΣ ΚΑΙ ΘΡΗΣΚΕΥΜΑΤΩΝ</w:t>
            </w:r>
          </w:p>
          <w:p w:rsidR="00B4616E" w:rsidRPr="00CC6AB3" w:rsidRDefault="00B4616E" w:rsidP="00B4616E">
            <w:pPr>
              <w:tabs>
                <w:tab w:val="left" w:pos="426"/>
              </w:tabs>
              <w:spacing w:after="0" w:line="240" w:lineRule="auto"/>
              <w:jc w:val="center"/>
              <w:rPr>
                <w:rFonts w:ascii="Calibri" w:hAnsi="Calibri" w:cs="Calibri"/>
                <w:b/>
                <w:bCs/>
              </w:rPr>
            </w:pPr>
            <w:r w:rsidRPr="00CC6AB3">
              <w:rPr>
                <w:rFonts w:ascii="Calibri" w:hAnsi="Calibri" w:cs="Calibri"/>
                <w:b/>
                <w:bCs/>
              </w:rPr>
              <w:t xml:space="preserve">----- </w:t>
            </w:r>
          </w:p>
          <w:p w:rsidR="00B4616E" w:rsidRPr="00CC6AB3" w:rsidRDefault="00B4616E" w:rsidP="00B4616E">
            <w:pPr>
              <w:spacing w:after="0" w:line="240" w:lineRule="auto"/>
              <w:jc w:val="center"/>
              <w:rPr>
                <w:rFonts w:ascii="Calibri" w:hAnsi="Calibri" w:cs="Calibri"/>
                <w:b/>
                <w:bCs/>
              </w:rPr>
            </w:pPr>
            <w:r w:rsidRPr="00CC6AB3">
              <w:rPr>
                <w:rFonts w:ascii="Calibri" w:hAnsi="Calibri" w:cs="Calibri"/>
                <w:b/>
                <w:bCs/>
              </w:rPr>
              <w:t xml:space="preserve">ΠΕΡΙΦ/ΚΗ Δ/ΝΣΗ Α/ΘΜΙΑΣ  ΚΑΙ Β/ΘΜΙΑΣ </w:t>
            </w:r>
          </w:p>
          <w:p w:rsidR="00B4616E" w:rsidRPr="00CC6AB3" w:rsidRDefault="00B4616E" w:rsidP="00B4616E">
            <w:pPr>
              <w:spacing w:after="0" w:line="240" w:lineRule="auto"/>
              <w:jc w:val="center"/>
              <w:rPr>
                <w:rFonts w:ascii="Calibri" w:hAnsi="Calibri" w:cs="Calibri"/>
              </w:rPr>
            </w:pPr>
            <w:r w:rsidRPr="00CC6AB3">
              <w:rPr>
                <w:rFonts w:ascii="Calibri" w:hAnsi="Calibri" w:cs="Calibri"/>
                <w:b/>
                <w:bCs/>
              </w:rPr>
              <w:t xml:space="preserve">ΕΚΠ/ΣΗΣ </w:t>
            </w:r>
            <w:r>
              <w:rPr>
                <w:rFonts w:ascii="Calibri" w:hAnsi="Calibri" w:cs="Calibri"/>
                <w:b/>
                <w:bCs/>
              </w:rPr>
              <w:t>ΔΥΤ. ΕΛΛΑΔΑ</w:t>
            </w:r>
          </w:p>
          <w:p w:rsidR="00B4616E" w:rsidRPr="00CC6AB3" w:rsidRDefault="00B4616E" w:rsidP="00B4616E">
            <w:pPr>
              <w:pStyle w:val="1"/>
              <w:keepNext/>
              <w:tabs>
                <w:tab w:val="num" w:pos="0"/>
              </w:tabs>
              <w:suppressAutoHyphens/>
              <w:spacing w:before="0" w:beforeAutospacing="0" w:after="0" w:afterAutospacing="0"/>
              <w:jc w:val="center"/>
              <w:rPr>
                <w:rFonts w:ascii="Calibri" w:hAnsi="Calibri" w:cs="Calibri"/>
                <w:sz w:val="22"/>
                <w:szCs w:val="22"/>
              </w:rPr>
            </w:pPr>
            <w:r w:rsidRPr="00CC6AB3">
              <w:rPr>
                <w:rFonts w:ascii="Calibri" w:hAnsi="Calibri" w:cs="Calibri"/>
                <w:sz w:val="22"/>
                <w:szCs w:val="22"/>
              </w:rPr>
              <w:t xml:space="preserve">Δ/ΝΣΗ Α/ΘΜΙΑΣ  ΕΚΠ/ΣΗΣ </w:t>
            </w:r>
            <w:r>
              <w:rPr>
                <w:rFonts w:ascii="Calibri" w:hAnsi="Calibri" w:cs="Calibri"/>
                <w:sz w:val="22"/>
                <w:szCs w:val="22"/>
              </w:rPr>
              <w:t>ΗΛΕΙΑΣ</w:t>
            </w:r>
          </w:p>
          <w:p w:rsidR="00B4616E" w:rsidRPr="00CC6AB3" w:rsidRDefault="00B4616E" w:rsidP="00B4616E">
            <w:pPr>
              <w:spacing w:after="0" w:line="240" w:lineRule="auto"/>
              <w:jc w:val="center"/>
              <w:rPr>
                <w:rFonts w:ascii="Calibri" w:hAnsi="Calibri" w:cs="Calibri"/>
                <w:b/>
                <w:bCs/>
              </w:rPr>
            </w:pPr>
            <w:r w:rsidRPr="00CC6AB3">
              <w:rPr>
                <w:rFonts w:ascii="Calibri" w:hAnsi="Calibri" w:cs="Calibri"/>
                <w:b/>
                <w:bCs/>
              </w:rPr>
              <w:t>-----</w:t>
            </w:r>
          </w:p>
          <w:p w:rsidR="00B4616E" w:rsidRPr="00CC6AB3" w:rsidRDefault="009B1103" w:rsidP="00B4616E">
            <w:pPr>
              <w:spacing w:after="0" w:line="240" w:lineRule="auto"/>
              <w:jc w:val="center"/>
              <w:rPr>
                <w:rFonts w:ascii="Calibri" w:hAnsi="Calibri" w:cs="Calibri"/>
                <w:b/>
                <w:bCs/>
              </w:rPr>
            </w:pPr>
            <w:r>
              <w:rPr>
                <w:rFonts w:ascii="Calibri" w:hAnsi="Calibri" w:cs="Calibri"/>
                <w:b/>
                <w:bCs/>
                <w:noProof/>
              </w:rPr>
              <w:pict>
                <v:shapetype id="_x0000_t202" coordsize="21600,21600" o:spt="202" path="m,l,21600r21600,l21600,xe">
                  <v:stroke joinstyle="miter"/>
                  <v:path gradientshapeok="t" o:connecttype="rect"/>
                </v:shapetype>
                <v:shape id="_x0000_s1039" type="#_x0000_t202" style="position:absolute;left:0;text-align:left;margin-left:-3.9pt;margin-top:3pt;width:239.95pt;height:132.5pt;z-index:251666432">
                  <v:shadow on="t" opacity=".5" offset="6pt,6pt"/>
                  <v:textbox>
                    <w:txbxContent>
                      <w:p w:rsidR="00B4616E" w:rsidRDefault="00B4616E" w:rsidP="00B4616E">
                        <w:pPr>
                          <w:spacing w:after="0"/>
                          <w:ind w:right="-426"/>
                          <w:rPr>
                            <w:rFonts w:ascii="Calibri" w:hAnsi="Calibri"/>
                          </w:rPr>
                        </w:pPr>
                        <w:r>
                          <w:rPr>
                            <w:rFonts w:ascii="Calibri" w:hAnsi="Calibri"/>
                          </w:rPr>
                          <w:t xml:space="preserve">Ταχ. Δ/νση: Εθνικής Αντίστασης 17          </w:t>
                        </w:r>
                        <w:r>
                          <w:rPr>
                            <w:rFonts w:ascii="Calibri" w:hAnsi="Calibri"/>
                          </w:rPr>
                          <w:tab/>
                          <w:t xml:space="preserve">                            </w:t>
                        </w:r>
                      </w:p>
                      <w:p w:rsidR="00B4616E" w:rsidRDefault="00B4616E" w:rsidP="00B4616E">
                        <w:pPr>
                          <w:spacing w:after="0"/>
                          <w:ind w:right="-426"/>
                          <w:rPr>
                            <w:rFonts w:ascii="Calibri" w:hAnsi="Calibri"/>
                          </w:rPr>
                        </w:pPr>
                        <w:r>
                          <w:rPr>
                            <w:rFonts w:ascii="Calibri" w:hAnsi="Calibri"/>
                          </w:rPr>
                          <w:t xml:space="preserve">Ταχ. Κώδ. - Πόλη:   271 31 - Πύργος </w:t>
                        </w:r>
                      </w:p>
                      <w:p w:rsidR="00B4616E" w:rsidRDefault="00B4616E" w:rsidP="00B4616E">
                        <w:pPr>
                          <w:spacing w:after="0"/>
                          <w:ind w:right="-426"/>
                          <w:rPr>
                            <w:rFonts w:ascii="Calibri" w:hAnsi="Calibri"/>
                          </w:rPr>
                        </w:pPr>
                        <w:r>
                          <w:rPr>
                            <w:rFonts w:ascii="Calibri" w:hAnsi="Calibri"/>
                          </w:rPr>
                          <w:t xml:space="preserve">Ιστοσελίδα: </w:t>
                        </w:r>
                        <w:hyperlink r:id="rId6" w:history="1">
                          <w:r w:rsidRPr="00C615DC">
                            <w:rPr>
                              <w:rStyle w:val="-"/>
                              <w:rFonts w:ascii="Calibri" w:hAnsi="Calibri"/>
                            </w:rPr>
                            <w:t>http://dipe.ilei.sch.gr</w:t>
                          </w:r>
                        </w:hyperlink>
                        <w:r>
                          <w:rPr>
                            <w:rFonts w:ascii="Calibri" w:hAnsi="Calibri"/>
                          </w:rPr>
                          <w:t xml:space="preserve">                                                      </w:t>
                        </w:r>
                      </w:p>
                      <w:p w:rsidR="007660FB" w:rsidRDefault="00B4616E" w:rsidP="00B4616E">
                        <w:pPr>
                          <w:spacing w:after="0"/>
                          <w:ind w:right="-426"/>
                          <w:rPr>
                            <w:rFonts w:ascii="Calibri" w:hAnsi="Calibri"/>
                          </w:rPr>
                        </w:pPr>
                        <w:r>
                          <w:rPr>
                            <w:rFonts w:ascii="Calibri" w:hAnsi="Calibri"/>
                          </w:rPr>
                          <w:t xml:space="preserve">Πληροφορίες: </w:t>
                        </w:r>
                        <w:r w:rsidR="007660FB">
                          <w:rPr>
                            <w:rFonts w:ascii="Calibri" w:hAnsi="Calibri"/>
                          </w:rPr>
                          <w:t xml:space="preserve">Νικόλαος Φαρμάκης </w:t>
                        </w:r>
                      </w:p>
                      <w:p w:rsidR="00B4616E" w:rsidRDefault="007660FB" w:rsidP="00B4616E">
                        <w:pPr>
                          <w:spacing w:after="0"/>
                          <w:ind w:right="-426"/>
                          <w:rPr>
                            <w:rFonts w:ascii="Calibri" w:hAnsi="Calibri"/>
                          </w:rPr>
                        </w:pPr>
                        <w:r>
                          <w:rPr>
                            <w:rFonts w:ascii="Calibri" w:hAnsi="Calibri"/>
                          </w:rPr>
                          <w:t xml:space="preserve">                           Μαρίνα Σμυρνή</w:t>
                        </w:r>
                      </w:p>
                      <w:p w:rsidR="00B4616E" w:rsidRDefault="00B4616E" w:rsidP="00B4616E">
                        <w:pPr>
                          <w:spacing w:after="0"/>
                          <w:ind w:right="-426"/>
                          <w:rPr>
                            <w:rFonts w:ascii="Calibri" w:hAnsi="Calibri"/>
                            <w:u w:val="single"/>
                          </w:rPr>
                        </w:pPr>
                        <w:r>
                          <w:rPr>
                            <w:rFonts w:ascii="Calibri" w:hAnsi="Calibri"/>
                          </w:rPr>
                          <w:t xml:space="preserve"> Τηλέφωνο : 26210 40285/4028</w:t>
                        </w:r>
                        <w:r w:rsidR="007660FB">
                          <w:rPr>
                            <w:rFonts w:ascii="Calibri" w:hAnsi="Calibri"/>
                          </w:rPr>
                          <w:t>2</w:t>
                        </w:r>
                        <w:r>
                          <w:rPr>
                            <w:rFonts w:ascii="Calibri" w:hAnsi="Calibri"/>
                          </w:rPr>
                          <w:t xml:space="preserve">                                     </w:t>
                        </w:r>
                      </w:p>
                      <w:p w:rsidR="00B4616E" w:rsidRDefault="00B4616E" w:rsidP="00B4616E">
                        <w:pPr>
                          <w:tabs>
                            <w:tab w:val="left" w:pos="6315"/>
                          </w:tabs>
                          <w:spacing w:after="0"/>
                          <w:ind w:right="-426"/>
                          <w:rPr>
                            <w:rFonts w:ascii="Calibri" w:hAnsi="Calibri"/>
                            <w:lang w:val="fr-FR"/>
                          </w:rPr>
                        </w:pPr>
                        <w:r>
                          <w:rPr>
                            <w:rFonts w:ascii="Calibri" w:hAnsi="Calibri"/>
                          </w:rPr>
                          <w:t xml:space="preserve"> </w:t>
                        </w:r>
                        <w:r>
                          <w:rPr>
                            <w:rFonts w:ascii="Calibri" w:hAnsi="Calibri"/>
                            <w:lang w:val="fr-FR"/>
                          </w:rPr>
                          <w:t xml:space="preserve">FAX:           </w:t>
                        </w:r>
                        <w:r w:rsidR="003A4B53" w:rsidRPr="009A7939">
                          <w:rPr>
                            <w:rFonts w:ascii="Calibri" w:hAnsi="Calibri"/>
                            <w:lang w:val="en-US"/>
                          </w:rPr>
                          <w:t xml:space="preserve">   </w:t>
                        </w:r>
                        <w:r>
                          <w:rPr>
                            <w:rFonts w:ascii="Calibri" w:hAnsi="Calibri"/>
                            <w:lang w:val="fr-FR"/>
                          </w:rPr>
                          <w:t xml:space="preserve">26210 22403                                     </w:t>
                        </w:r>
                      </w:p>
                      <w:p w:rsidR="00B4616E" w:rsidRPr="009A7939" w:rsidRDefault="00B4616E" w:rsidP="00B4616E">
                        <w:pPr>
                          <w:rPr>
                            <w:lang w:val="en-US"/>
                          </w:rPr>
                        </w:pPr>
                        <w:r>
                          <w:rPr>
                            <w:rFonts w:ascii="Calibri" w:hAnsi="Calibri"/>
                          </w:rPr>
                          <w:t>Ε</w:t>
                        </w:r>
                        <w:r>
                          <w:rPr>
                            <w:rFonts w:ascii="Calibri" w:hAnsi="Calibri"/>
                            <w:lang w:val="fr-FR"/>
                          </w:rPr>
                          <w:t xml:space="preserve">-mail:  </w:t>
                        </w:r>
                        <w:hyperlink r:id="rId7" w:history="1">
                          <w:r>
                            <w:rPr>
                              <w:rStyle w:val="-"/>
                              <w:rFonts w:ascii="Calibri" w:hAnsi="Calibri"/>
                              <w:lang w:val="fr-FR"/>
                            </w:rPr>
                            <w:t>mail@dipe.ilei.sch.gr</w:t>
                          </w:r>
                        </w:hyperlink>
                        <w:r>
                          <w:rPr>
                            <w:rFonts w:ascii="Calibri" w:hAnsi="Calibri"/>
                            <w:lang w:val="fr-FR"/>
                          </w:rPr>
                          <w:t xml:space="preserve">  </w:t>
                        </w:r>
                      </w:p>
                    </w:txbxContent>
                  </v:textbox>
                </v:shape>
              </w:pict>
            </w:r>
          </w:p>
          <w:p w:rsidR="00B4616E" w:rsidRPr="00CC6AB3" w:rsidRDefault="00B4616E" w:rsidP="00B4616E">
            <w:pPr>
              <w:spacing w:after="0" w:line="240" w:lineRule="auto"/>
              <w:rPr>
                <w:rFonts w:ascii="Calibri" w:hAnsi="Calibri" w:cs="Calibri"/>
              </w:rPr>
            </w:pPr>
          </w:p>
        </w:tc>
        <w:tc>
          <w:tcPr>
            <w:tcW w:w="4678" w:type="dxa"/>
            <w:shd w:val="clear" w:color="auto" w:fill="auto"/>
          </w:tcPr>
          <w:p w:rsidR="00B4616E" w:rsidRPr="00CC6AB3" w:rsidRDefault="00B4616E" w:rsidP="00B4616E">
            <w:pPr>
              <w:snapToGrid w:val="0"/>
              <w:spacing w:after="0" w:line="240" w:lineRule="auto"/>
              <w:rPr>
                <w:rFonts w:ascii="Calibri" w:hAnsi="Calibri" w:cs="Calibri"/>
              </w:rPr>
            </w:pPr>
          </w:p>
          <w:p w:rsidR="00B4616E" w:rsidRPr="00CC6AB3" w:rsidRDefault="00B4616E" w:rsidP="00B4616E">
            <w:pPr>
              <w:spacing w:after="0" w:line="240" w:lineRule="auto"/>
              <w:rPr>
                <w:rFonts w:ascii="Calibri" w:hAnsi="Calibri" w:cs="Calibri"/>
              </w:rPr>
            </w:pPr>
          </w:p>
          <w:tbl>
            <w:tblPr>
              <w:tblW w:w="0" w:type="auto"/>
              <w:tblInd w:w="90" w:type="dxa"/>
              <w:tblLayout w:type="fixed"/>
              <w:tblLook w:val="0000"/>
            </w:tblPr>
            <w:tblGrid>
              <w:gridCol w:w="3719"/>
            </w:tblGrid>
            <w:tr w:rsidR="00B4616E" w:rsidRPr="00CC6AB3" w:rsidTr="00A36E47">
              <w:trPr>
                <w:trHeight w:val="708"/>
              </w:trPr>
              <w:tc>
                <w:tcPr>
                  <w:tcW w:w="3719" w:type="dxa"/>
                  <w:shd w:val="clear" w:color="auto" w:fill="auto"/>
                </w:tcPr>
                <w:p w:rsidR="00B4616E" w:rsidRPr="007660FB" w:rsidRDefault="00B4616E" w:rsidP="00B4616E">
                  <w:pPr>
                    <w:framePr w:hSpace="180" w:wrap="around" w:vAnchor="page" w:hAnchor="margin" w:xAlign="center" w:y="1111"/>
                    <w:snapToGrid w:val="0"/>
                    <w:spacing w:after="0" w:line="240" w:lineRule="auto"/>
                    <w:rPr>
                      <w:rFonts w:ascii="Calibri" w:hAnsi="Calibri" w:cs="Calibri"/>
                      <w:b/>
                      <w:bCs/>
                      <w:lang w:val="en-US"/>
                    </w:rPr>
                  </w:pPr>
                  <w:r w:rsidRPr="00DE2BD6">
                    <w:rPr>
                      <w:rFonts w:ascii="Calibri" w:hAnsi="Calibri" w:cs="Calibri"/>
                      <w:b/>
                      <w:bCs/>
                    </w:rPr>
                    <w:t xml:space="preserve">Πύργος </w:t>
                  </w:r>
                  <w:r w:rsidR="007660FB">
                    <w:rPr>
                      <w:rFonts w:ascii="Calibri" w:hAnsi="Calibri" w:cs="Calibri"/>
                      <w:b/>
                      <w:bCs/>
                      <w:lang w:val="en-US"/>
                    </w:rPr>
                    <w:t>:</w:t>
                  </w:r>
                  <w:r w:rsidRPr="00DE2BD6">
                    <w:rPr>
                      <w:rFonts w:ascii="Calibri" w:hAnsi="Calibri" w:cs="Calibri"/>
                      <w:b/>
                      <w:bCs/>
                    </w:rPr>
                    <w:t xml:space="preserve"> </w:t>
                  </w:r>
                  <w:r w:rsidR="007660FB">
                    <w:rPr>
                      <w:rFonts w:ascii="Calibri" w:hAnsi="Calibri" w:cs="Calibri"/>
                      <w:b/>
                      <w:bCs/>
                      <w:lang w:val="en-US"/>
                    </w:rPr>
                    <w:t>0</w:t>
                  </w:r>
                  <w:r w:rsidR="003A4B53">
                    <w:rPr>
                      <w:rFonts w:ascii="Calibri" w:hAnsi="Calibri" w:cs="Calibri"/>
                      <w:b/>
                      <w:bCs/>
                    </w:rPr>
                    <w:t>8</w:t>
                  </w:r>
                  <w:r w:rsidRPr="00DE2BD6">
                    <w:rPr>
                      <w:rFonts w:ascii="Calibri" w:hAnsi="Calibri" w:cs="Calibri"/>
                      <w:b/>
                      <w:bCs/>
                    </w:rPr>
                    <w:t>–05–</w:t>
                  </w:r>
                  <w:r w:rsidR="007660FB">
                    <w:rPr>
                      <w:rFonts w:ascii="Calibri" w:hAnsi="Calibri" w:cs="Calibri"/>
                      <w:b/>
                      <w:bCs/>
                      <w:lang w:val="en-US"/>
                    </w:rPr>
                    <w:t>2020</w:t>
                  </w:r>
                </w:p>
                <w:p w:rsidR="00B4616E" w:rsidRPr="00C22A8C" w:rsidRDefault="00B4616E" w:rsidP="00B4616E">
                  <w:pPr>
                    <w:framePr w:hSpace="180" w:wrap="around" w:vAnchor="page" w:hAnchor="margin" w:xAlign="center" w:y="1111"/>
                    <w:spacing w:after="0" w:line="240" w:lineRule="auto"/>
                    <w:rPr>
                      <w:rFonts w:ascii="Calibri" w:hAnsi="Calibri" w:cs="Calibri"/>
                      <w:b/>
                      <w:bCs/>
                    </w:rPr>
                  </w:pPr>
                  <w:r w:rsidRPr="00DE2BD6">
                    <w:rPr>
                      <w:rFonts w:ascii="Calibri" w:hAnsi="Calibri" w:cs="Calibri"/>
                      <w:b/>
                      <w:bCs/>
                    </w:rPr>
                    <w:t>Αριθμ. Πρωτ.</w:t>
                  </w:r>
                  <w:r w:rsidR="007660FB" w:rsidRPr="00FF701F">
                    <w:rPr>
                      <w:rFonts w:ascii="Calibri" w:hAnsi="Calibri" w:cs="Calibri"/>
                      <w:b/>
                      <w:bCs/>
                    </w:rPr>
                    <w:t>:</w:t>
                  </w:r>
                  <w:r w:rsidRPr="00DE2BD6">
                    <w:rPr>
                      <w:rFonts w:ascii="Calibri" w:hAnsi="Calibri" w:cs="Calibri"/>
                      <w:b/>
                      <w:bCs/>
                    </w:rPr>
                    <w:t xml:space="preserve"> </w:t>
                  </w:r>
                  <w:r w:rsidR="00FF701F">
                    <w:rPr>
                      <w:rFonts w:ascii="Calibri" w:hAnsi="Calibri" w:cs="Calibri"/>
                      <w:b/>
                      <w:bCs/>
                    </w:rPr>
                    <w:t>2722</w:t>
                  </w:r>
                </w:p>
                <w:p w:rsidR="00B4616E" w:rsidRPr="00CC6AB3" w:rsidRDefault="00B4616E" w:rsidP="00B4616E">
                  <w:pPr>
                    <w:framePr w:hSpace="180" w:wrap="around" w:vAnchor="page" w:hAnchor="margin" w:xAlign="center" w:y="1111"/>
                    <w:spacing w:after="0" w:line="240" w:lineRule="auto"/>
                    <w:rPr>
                      <w:rFonts w:ascii="Calibri" w:hAnsi="Calibri" w:cs="Calibri"/>
                      <w:b/>
                      <w:bCs/>
                    </w:rPr>
                  </w:pPr>
                </w:p>
                <w:p w:rsidR="00B4616E" w:rsidRPr="00CC6AB3" w:rsidRDefault="00B4616E" w:rsidP="00B4616E">
                  <w:pPr>
                    <w:framePr w:hSpace="180" w:wrap="around" w:vAnchor="page" w:hAnchor="margin" w:xAlign="center" w:y="1111"/>
                    <w:spacing w:after="0" w:line="240" w:lineRule="auto"/>
                    <w:rPr>
                      <w:rFonts w:ascii="Calibri" w:hAnsi="Calibri" w:cs="Calibri"/>
                    </w:rPr>
                  </w:pPr>
                </w:p>
              </w:tc>
            </w:tr>
            <w:tr w:rsidR="00B4616E" w:rsidRPr="00CC6AB3" w:rsidTr="00A36E47">
              <w:trPr>
                <w:trHeight w:val="2827"/>
              </w:trPr>
              <w:tc>
                <w:tcPr>
                  <w:tcW w:w="3719" w:type="dxa"/>
                  <w:shd w:val="clear" w:color="auto" w:fill="auto"/>
                </w:tcPr>
                <w:p w:rsidR="00B4616E" w:rsidRPr="00CC6AB3" w:rsidRDefault="00B4616E" w:rsidP="00B4616E">
                  <w:pPr>
                    <w:framePr w:hSpace="180" w:wrap="around" w:vAnchor="page" w:hAnchor="margin" w:xAlign="center" w:y="1111"/>
                    <w:snapToGrid w:val="0"/>
                    <w:spacing w:after="0" w:line="240" w:lineRule="auto"/>
                    <w:rPr>
                      <w:rFonts w:ascii="Calibri" w:hAnsi="Calibri" w:cs="Calibri"/>
                    </w:rPr>
                  </w:pPr>
                </w:p>
                <w:p w:rsidR="00B4616E" w:rsidRPr="00CC6AB3" w:rsidRDefault="00B4616E" w:rsidP="00B4616E">
                  <w:pPr>
                    <w:framePr w:hSpace="180" w:wrap="around" w:vAnchor="page" w:hAnchor="margin" w:xAlign="center" w:y="1111"/>
                    <w:spacing w:after="0" w:line="240" w:lineRule="auto"/>
                    <w:rPr>
                      <w:rFonts w:ascii="Calibri" w:hAnsi="Calibri" w:cs="Calibri"/>
                    </w:rPr>
                  </w:pPr>
                </w:p>
                <w:p w:rsidR="00B4616E" w:rsidRPr="00CC6AB3" w:rsidRDefault="00B4616E" w:rsidP="00B4616E">
                  <w:pPr>
                    <w:framePr w:hSpace="180" w:wrap="around" w:vAnchor="page" w:hAnchor="margin" w:xAlign="center" w:y="1111"/>
                    <w:spacing w:after="0" w:line="240" w:lineRule="auto"/>
                    <w:rPr>
                      <w:rFonts w:ascii="Calibri" w:hAnsi="Calibri" w:cs="Calibri"/>
                    </w:rPr>
                  </w:pPr>
                </w:p>
                <w:p w:rsidR="00B4616E" w:rsidRPr="00CC6AB3" w:rsidRDefault="00B4616E" w:rsidP="00B4616E">
                  <w:pPr>
                    <w:framePr w:hSpace="180" w:wrap="around" w:vAnchor="page" w:hAnchor="margin" w:xAlign="center" w:y="1111"/>
                    <w:spacing w:after="0" w:line="240" w:lineRule="auto"/>
                    <w:rPr>
                      <w:rFonts w:ascii="Calibri" w:hAnsi="Calibri" w:cs="Calibri"/>
                    </w:rPr>
                  </w:pPr>
                </w:p>
                <w:p w:rsidR="00B4616E" w:rsidRPr="00CC6AB3" w:rsidRDefault="00B4616E" w:rsidP="00B4616E">
                  <w:pPr>
                    <w:framePr w:hSpace="180" w:wrap="around" w:vAnchor="page" w:hAnchor="margin" w:xAlign="center" w:y="1111"/>
                    <w:spacing w:after="0" w:line="240" w:lineRule="auto"/>
                    <w:rPr>
                      <w:rFonts w:ascii="Calibri" w:hAnsi="Calibri" w:cs="Calibri"/>
                      <w:b/>
                      <w:bCs/>
                    </w:rPr>
                  </w:pPr>
                </w:p>
                <w:p w:rsidR="00B4616E" w:rsidRPr="00CC6AB3" w:rsidRDefault="00B4616E" w:rsidP="00B4616E">
                  <w:pPr>
                    <w:framePr w:hSpace="180" w:wrap="around" w:vAnchor="page" w:hAnchor="margin" w:xAlign="center" w:y="1111"/>
                    <w:spacing w:after="0" w:line="240" w:lineRule="auto"/>
                    <w:rPr>
                      <w:rFonts w:ascii="Calibri" w:hAnsi="Calibri" w:cs="Calibri"/>
                      <w:b/>
                      <w:bCs/>
                    </w:rPr>
                  </w:pPr>
                  <w:r w:rsidRPr="00CC6AB3">
                    <w:rPr>
                      <w:rFonts w:ascii="Calibri" w:hAnsi="Calibri" w:cs="Calibri"/>
                      <w:b/>
                      <w:bCs/>
                    </w:rPr>
                    <w:t xml:space="preserve">ΠΡΟΣ: </w:t>
                  </w:r>
                </w:p>
                <w:p w:rsidR="00B4616E" w:rsidRPr="00CC6AB3" w:rsidRDefault="00B4616E" w:rsidP="00B4616E">
                  <w:pPr>
                    <w:framePr w:hSpace="180" w:wrap="around" w:vAnchor="page" w:hAnchor="margin" w:xAlign="center" w:y="1111"/>
                    <w:spacing w:after="0" w:line="240" w:lineRule="auto"/>
                    <w:rPr>
                      <w:rFonts w:ascii="Calibri" w:hAnsi="Calibri" w:cs="Calibri"/>
                      <w:b/>
                      <w:bCs/>
                    </w:rPr>
                  </w:pPr>
                  <w:r w:rsidRPr="00CC6AB3">
                    <w:rPr>
                      <w:rFonts w:ascii="Calibri" w:hAnsi="Calibri" w:cs="Calibri"/>
                      <w:b/>
                      <w:bCs/>
                    </w:rPr>
                    <w:t xml:space="preserve">Σχολικές μονάδες αρμοδιότητας Δ.Π.Ε. </w:t>
                  </w:r>
                  <w:r>
                    <w:rPr>
                      <w:rFonts w:ascii="Calibri" w:hAnsi="Calibri" w:cs="Calibri"/>
                      <w:b/>
                      <w:bCs/>
                    </w:rPr>
                    <w:t>Ηλείας</w:t>
                  </w:r>
                </w:p>
                <w:p w:rsidR="00B4616E" w:rsidRPr="00CC6AB3" w:rsidRDefault="00B4616E" w:rsidP="00B4616E">
                  <w:pPr>
                    <w:framePr w:hSpace="180" w:wrap="around" w:vAnchor="page" w:hAnchor="margin" w:xAlign="center" w:y="1111"/>
                    <w:spacing w:after="0" w:line="240" w:lineRule="auto"/>
                    <w:rPr>
                      <w:rFonts w:ascii="Calibri" w:hAnsi="Calibri" w:cs="Calibri"/>
                      <w:b/>
                      <w:bCs/>
                    </w:rPr>
                  </w:pPr>
                </w:p>
                <w:p w:rsidR="00B4616E" w:rsidRPr="00CC6AB3" w:rsidRDefault="00B4616E" w:rsidP="00B4616E">
                  <w:pPr>
                    <w:framePr w:hSpace="180" w:wrap="around" w:vAnchor="page" w:hAnchor="margin" w:xAlign="center" w:y="1111"/>
                    <w:spacing w:after="0" w:line="240" w:lineRule="auto"/>
                    <w:rPr>
                      <w:rFonts w:ascii="Calibri" w:hAnsi="Calibri" w:cs="Calibri"/>
                      <w:b/>
                      <w:bCs/>
                    </w:rPr>
                  </w:pPr>
                </w:p>
                <w:p w:rsidR="00B4616E" w:rsidRPr="00CC6AB3" w:rsidRDefault="00B4616E" w:rsidP="00B4616E">
                  <w:pPr>
                    <w:framePr w:hSpace="180" w:wrap="around" w:vAnchor="page" w:hAnchor="margin" w:xAlign="center" w:y="1111"/>
                    <w:spacing w:after="0" w:line="240" w:lineRule="auto"/>
                    <w:rPr>
                      <w:rFonts w:ascii="Calibri" w:hAnsi="Calibri" w:cs="Calibri"/>
                      <w:b/>
                      <w:bCs/>
                    </w:rPr>
                  </w:pPr>
                </w:p>
                <w:p w:rsidR="00B4616E" w:rsidRPr="00CC6AB3" w:rsidRDefault="00B4616E" w:rsidP="00B4616E">
                  <w:pPr>
                    <w:framePr w:hSpace="180" w:wrap="around" w:vAnchor="page" w:hAnchor="margin" w:xAlign="center" w:y="1111"/>
                    <w:spacing w:after="0" w:line="240" w:lineRule="auto"/>
                    <w:rPr>
                      <w:rFonts w:ascii="Calibri" w:hAnsi="Calibri" w:cs="Calibri"/>
                      <w:b/>
                      <w:bCs/>
                    </w:rPr>
                  </w:pPr>
                </w:p>
              </w:tc>
            </w:tr>
          </w:tbl>
          <w:p w:rsidR="00B4616E" w:rsidRPr="00CC6AB3" w:rsidRDefault="00B4616E" w:rsidP="00B4616E">
            <w:pPr>
              <w:spacing w:after="0" w:line="240" w:lineRule="auto"/>
              <w:rPr>
                <w:rFonts w:ascii="Calibri" w:hAnsi="Calibri"/>
              </w:rPr>
            </w:pPr>
          </w:p>
        </w:tc>
      </w:tr>
    </w:tbl>
    <w:p w:rsidR="009D622C" w:rsidRDefault="009D622C" w:rsidP="009D622C">
      <w:pPr>
        <w:spacing w:after="0" w:line="360" w:lineRule="auto"/>
        <w:rPr>
          <w:rFonts w:ascii="Calibri" w:hAnsi="Calibri"/>
        </w:rPr>
      </w:pPr>
    </w:p>
    <w:p w:rsidR="00AB4C5E" w:rsidRDefault="00AB4C5E" w:rsidP="009D622C">
      <w:pPr>
        <w:spacing w:after="0" w:line="360" w:lineRule="auto"/>
        <w:rPr>
          <w:rFonts w:ascii="Calibri" w:hAnsi="Calibri"/>
        </w:rPr>
      </w:pPr>
    </w:p>
    <w:p w:rsidR="00E34E3C" w:rsidRPr="00CC6AB3" w:rsidRDefault="00E34E3C" w:rsidP="009D622C">
      <w:pPr>
        <w:spacing w:after="0" w:line="360" w:lineRule="auto"/>
        <w:rPr>
          <w:rFonts w:ascii="Calibri" w:hAnsi="Calibri"/>
        </w:rPr>
      </w:pPr>
    </w:p>
    <w:p w:rsidR="00FA46C6" w:rsidRDefault="00FA46C6" w:rsidP="0061146A">
      <w:pPr>
        <w:jc w:val="center"/>
        <w:rPr>
          <w:rFonts w:ascii="Calibri" w:hAnsi="Calibri" w:cs="Calibri"/>
          <w:b/>
          <w:sz w:val="24"/>
          <w:szCs w:val="24"/>
        </w:rPr>
      </w:pPr>
      <w:r w:rsidRPr="005346D2">
        <w:rPr>
          <w:rFonts w:ascii="Calibri" w:hAnsi="Calibri" w:cs="Calibri"/>
          <w:b/>
          <w:sz w:val="24"/>
          <w:szCs w:val="24"/>
        </w:rPr>
        <w:t xml:space="preserve">Θέμα: «Ονομαστικός χαρακτηρισμός οργανικά υπεράριθμων εκπαιδευτικών και πρόσκληση υποβολής δήλωσης </w:t>
      </w:r>
      <w:r w:rsidRPr="005346D2">
        <w:rPr>
          <w:rStyle w:val="fontstyle01"/>
          <w:rFonts w:asciiTheme="minorHAnsi" w:hAnsiTheme="minorHAnsi"/>
          <w:b/>
          <w:sz w:val="24"/>
          <w:szCs w:val="24"/>
        </w:rPr>
        <w:t xml:space="preserve"> </w:t>
      </w:r>
      <w:r w:rsidR="00D8002C">
        <w:rPr>
          <w:rStyle w:val="fontstyle01"/>
          <w:rFonts w:asciiTheme="minorHAnsi" w:hAnsiTheme="minorHAnsi"/>
          <w:b/>
          <w:sz w:val="24"/>
          <w:szCs w:val="24"/>
        </w:rPr>
        <w:t>τοποθέτησ</w:t>
      </w:r>
      <w:r w:rsidR="00DE2BD6">
        <w:rPr>
          <w:rStyle w:val="fontstyle01"/>
          <w:rFonts w:asciiTheme="minorHAnsi" w:hAnsiTheme="minorHAnsi"/>
          <w:b/>
          <w:sz w:val="24"/>
          <w:szCs w:val="24"/>
        </w:rPr>
        <w:t>ης</w:t>
      </w:r>
      <w:r w:rsidRPr="005346D2">
        <w:rPr>
          <w:rFonts w:ascii="Calibri" w:hAnsi="Calibri" w:cs="Calibri"/>
          <w:b/>
          <w:sz w:val="24"/>
          <w:szCs w:val="24"/>
        </w:rPr>
        <w:t>»</w:t>
      </w:r>
    </w:p>
    <w:p w:rsidR="0061146A" w:rsidRPr="0061146A" w:rsidRDefault="0061146A" w:rsidP="0061146A">
      <w:pPr>
        <w:jc w:val="center"/>
        <w:rPr>
          <w:rFonts w:ascii="Calibri" w:hAnsi="Calibri" w:cs="Calibri"/>
          <w:b/>
          <w:sz w:val="24"/>
          <w:szCs w:val="24"/>
        </w:rPr>
      </w:pPr>
    </w:p>
    <w:p w:rsidR="00FA46C6" w:rsidRPr="003A4B53" w:rsidRDefault="00B4616E" w:rsidP="00FA46C6">
      <w:pPr>
        <w:rPr>
          <w:rFonts w:ascii="Calibri" w:hAnsi="Calibri"/>
          <w:sz w:val="24"/>
          <w:szCs w:val="24"/>
          <w:u w:val="single"/>
        </w:rPr>
      </w:pPr>
      <w:r w:rsidRPr="003A4B53">
        <w:rPr>
          <w:rFonts w:ascii="Calibri" w:hAnsi="Calibri"/>
          <w:b/>
          <w:sz w:val="24"/>
          <w:szCs w:val="24"/>
        </w:rPr>
        <w:t xml:space="preserve">Η Αναπληρώτρια </w:t>
      </w:r>
      <w:r w:rsidR="00FA46C6" w:rsidRPr="003A4B53">
        <w:rPr>
          <w:rFonts w:ascii="Calibri" w:hAnsi="Calibri"/>
          <w:b/>
          <w:sz w:val="24"/>
          <w:szCs w:val="24"/>
        </w:rPr>
        <w:t xml:space="preserve">  Διευθ</w:t>
      </w:r>
      <w:r w:rsidRPr="003A4B53">
        <w:rPr>
          <w:rFonts w:ascii="Calibri" w:hAnsi="Calibri"/>
          <w:b/>
          <w:sz w:val="24"/>
          <w:szCs w:val="24"/>
        </w:rPr>
        <w:t>ύντρια</w:t>
      </w:r>
      <w:r w:rsidR="00FA46C6" w:rsidRPr="003A4B53">
        <w:rPr>
          <w:rFonts w:ascii="Calibri" w:hAnsi="Calibri"/>
          <w:b/>
          <w:sz w:val="24"/>
          <w:szCs w:val="24"/>
        </w:rPr>
        <w:t xml:space="preserve">  Πρωτ/θμιας</w:t>
      </w:r>
      <w:r w:rsidR="0061146A" w:rsidRPr="003A4B53">
        <w:rPr>
          <w:rFonts w:ascii="Calibri" w:hAnsi="Calibri"/>
          <w:b/>
          <w:sz w:val="24"/>
          <w:szCs w:val="24"/>
        </w:rPr>
        <w:t xml:space="preserve">  </w:t>
      </w:r>
      <w:r w:rsidR="00FA46C6" w:rsidRPr="003A4B53">
        <w:rPr>
          <w:rFonts w:ascii="Calibri" w:hAnsi="Calibri"/>
          <w:b/>
          <w:sz w:val="24"/>
          <w:szCs w:val="24"/>
        </w:rPr>
        <w:t>Εκπ/σης  Ηλείας  έ</w:t>
      </w:r>
      <w:r w:rsidR="00FA46C6" w:rsidRPr="003A4B53">
        <w:rPr>
          <w:rFonts w:ascii="Calibri" w:hAnsi="Calibri" w:cs="Arial"/>
          <w:b/>
          <w:sz w:val="24"/>
          <w:szCs w:val="24"/>
        </w:rPr>
        <w:t xml:space="preserve">χοντας υπόψη :  </w:t>
      </w:r>
    </w:p>
    <w:p w:rsidR="00FA46C6" w:rsidRPr="004366D6" w:rsidRDefault="00FA46C6" w:rsidP="00FA46C6">
      <w:pPr>
        <w:pStyle w:val="a3"/>
        <w:numPr>
          <w:ilvl w:val="0"/>
          <w:numId w:val="1"/>
        </w:numPr>
        <w:suppressAutoHyphens w:val="0"/>
        <w:ind w:left="720" w:right="-58"/>
        <w:rPr>
          <w:rFonts w:ascii="Calibri" w:hAnsi="Calibri" w:cs="Arial"/>
          <w:sz w:val="24"/>
          <w:szCs w:val="24"/>
        </w:rPr>
      </w:pPr>
      <w:r w:rsidRPr="004366D6">
        <w:rPr>
          <w:rFonts w:ascii="Calibri" w:hAnsi="Calibri" w:cs="Arial"/>
          <w:sz w:val="24"/>
          <w:szCs w:val="24"/>
        </w:rPr>
        <w:t xml:space="preserve">Τις διατάξεις του </w:t>
      </w:r>
      <w:r w:rsidRPr="0063430C">
        <w:rPr>
          <w:rFonts w:ascii="Calibri" w:hAnsi="Calibri" w:cs="Arial"/>
          <w:sz w:val="24"/>
          <w:szCs w:val="24"/>
        </w:rPr>
        <w:t>άρθρου 16, ενότητα Β’, του Ν.1566/1985 ( ΦΕΚ</w:t>
      </w:r>
      <w:r w:rsidRPr="004366D6">
        <w:rPr>
          <w:rFonts w:ascii="Calibri" w:hAnsi="Calibri" w:cs="Arial"/>
          <w:sz w:val="24"/>
          <w:szCs w:val="24"/>
        </w:rPr>
        <w:t xml:space="preserve"> 167/85 Τ.Α΄) «Δομή και λειτουργία Πρωτοβάθμιας και Δευτεροβάθμιας Εκπαίδευσης και άλλες  διατάξεις»</w:t>
      </w:r>
    </w:p>
    <w:p w:rsidR="00FA46C6" w:rsidRPr="004366D6" w:rsidRDefault="00FA46C6" w:rsidP="00FA46C6">
      <w:pPr>
        <w:numPr>
          <w:ilvl w:val="0"/>
          <w:numId w:val="1"/>
        </w:numPr>
        <w:spacing w:after="0" w:line="240" w:lineRule="auto"/>
        <w:ind w:left="720" w:right="-58"/>
        <w:jc w:val="both"/>
        <w:rPr>
          <w:rFonts w:ascii="Calibri" w:hAnsi="Calibri" w:cs="Arial"/>
          <w:sz w:val="24"/>
          <w:szCs w:val="24"/>
        </w:rPr>
      </w:pPr>
      <w:r w:rsidRPr="004366D6">
        <w:rPr>
          <w:rFonts w:ascii="Calibri" w:hAnsi="Calibri" w:cs="Arial"/>
          <w:sz w:val="24"/>
          <w:szCs w:val="24"/>
        </w:rPr>
        <w:t>Το Π.Δ. 1/2003 που καθορίζει τις αρμοδιότητες των Π.Υ.Σ.Π.Ε.</w:t>
      </w:r>
    </w:p>
    <w:p w:rsidR="00FA46C6" w:rsidRPr="003A1C10" w:rsidRDefault="00FA46C6" w:rsidP="00FA46C6">
      <w:pPr>
        <w:pStyle w:val="a3"/>
        <w:numPr>
          <w:ilvl w:val="0"/>
          <w:numId w:val="1"/>
        </w:numPr>
        <w:tabs>
          <w:tab w:val="left" w:pos="9720"/>
        </w:tabs>
        <w:suppressAutoHyphens w:val="0"/>
        <w:ind w:left="720" w:right="-58"/>
        <w:rPr>
          <w:rFonts w:ascii="Calibri" w:hAnsi="Calibri" w:cs="Arial"/>
          <w:bCs/>
          <w:sz w:val="24"/>
          <w:szCs w:val="24"/>
        </w:rPr>
      </w:pPr>
      <w:r w:rsidRPr="003A1C10">
        <w:rPr>
          <w:rFonts w:ascii="Calibri" w:hAnsi="Calibri" w:cs="Arial"/>
          <w:sz w:val="24"/>
          <w:szCs w:val="24"/>
        </w:rPr>
        <w:t xml:space="preserve">Το Π.Δ 50/1996 (ΦΕΚ 45/1996 τ.Α’) όπως αυτό τροποποιήθηκε με το Π.Δ. 100/1997 </w:t>
      </w:r>
    </w:p>
    <w:p w:rsidR="00FA46C6" w:rsidRPr="00484C1A" w:rsidRDefault="00FA46C6" w:rsidP="00FA46C6">
      <w:pPr>
        <w:pStyle w:val="a3"/>
        <w:numPr>
          <w:ilvl w:val="0"/>
          <w:numId w:val="1"/>
        </w:numPr>
        <w:suppressAutoHyphens w:val="0"/>
        <w:ind w:left="720" w:right="-58"/>
        <w:rPr>
          <w:rFonts w:ascii="Calibri" w:hAnsi="Calibri"/>
          <w:sz w:val="24"/>
          <w:szCs w:val="24"/>
        </w:rPr>
      </w:pPr>
      <w:r w:rsidRPr="003A1C10">
        <w:rPr>
          <w:rFonts w:ascii="Calibri" w:hAnsi="Calibri" w:cs="Arial"/>
          <w:sz w:val="24"/>
          <w:szCs w:val="24"/>
        </w:rPr>
        <w:t>Την αριθ.Φ.353.1/324/105657/Δ1/8-10-2002 Υπουργική απόφαση (ΦΕΚ 1340/16-10-02 τ.Β’) που καθορίζει τα καθήκοντα και τις αρμοδιότητες των Περ/κών Δ/ντών και Δ/ντων</w:t>
      </w:r>
      <w:r w:rsidR="0061146A">
        <w:rPr>
          <w:rFonts w:ascii="Calibri" w:hAnsi="Calibri" w:cs="Arial"/>
          <w:sz w:val="24"/>
          <w:szCs w:val="24"/>
        </w:rPr>
        <w:t xml:space="preserve"> </w:t>
      </w:r>
      <w:r w:rsidRPr="003A1C10">
        <w:rPr>
          <w:rFonts w:ascii="Calibri" w:hAnsi="Calibri" w:cs="Arial"/>
          <w:sz w:val="24"/>
          <w:szCs w:val="24"/>
        </w:rPr>
        <w:t>Εκπ/σης</w:t>
      </w:r>
    </w:p>
    <w:p w:rsidR="00484C1A" w:rsidRPr="00484C1A" w:rsidRDefault="00484C1A" w:rsidP="00484C1A">
      <w:pPr>
        <w:pStyle w:val="a3"/>
        <w:numPr>
          <w:ilvl w:val="0"/>
          <w:numId w:val="1"/>
        </w:numPr>
        <w:suppressAutoHyphens w:val="0"/>
        <w:ind w:left="720" w:right="-58"/>
        <w:rPr>
          <w:rFonts w:ascii="Calibri" w:hAnsi="Calibri"/>
          <w:sz w:val="24"/>
          <w:szCs w:val="24"/>
        </w:rPr>
      </w:pPr>
      <w:r w:rsidRPr="004F6CE1">
        <w:rPr>
          <w:rFonts w:ascii="Calibri" w:hAnsi="Calibri" w:cs="Calibri"/>
          <w:sz w:val="22"/>
          <w:szCs w:val="22"/>
        </w:rPr>
        <w:t>Την υπ’ αρ. Φ.353.1/20/144031/Ε3/05-09-2018 Απόφαση του ΥΠ.Π.Ε.Θ. με θέμα: «Αναπλήρωση Διευθυντή Εκπαίδευσης</w:t>
      </w:r>
      <w:r w:rsidRPr="00484C1A">
        <w:rPr>
          <w:rFonts w:ascii="Calibri" w:hAnsi="Calibri" w:cs="Calibri"/>
          <w:sz w:val="22"/>
          <w:szCs w:val="22"/>
        </w:rPr>
        <w:t>"</w:t>
      </w:r>
    </w:p>
    <w:p w:rsidR="007660FB" w:rsidRPr="007660FB" w:rsidRDefault="007660FB" w:rsidP="007660FB">
      <w:pPr>
        <w:spacing w:after="0"/>
        <w:ind w:left="360" w:right="-567"/>
        <w:jc w:val="both"/>
        <w:rPr>
          <w:rFonts w:ascii="Calibri" w:eastAsia="Times New Roman" w:hAnsi="Calibri" w:cs="Calibri"/>
          <w:sz w:val="24"/>
          <w:szCs w:val="24"/>
        </w:rPr>
      </w:pPr>
      <w:r>
        <w:rPr>
          <w:rFonts w:ascii="Calibri" w:hAnsi="Calibri"/>
          <w:sz w:val="24"/>
          <w:szCs w:val="24"/>
        </w:rPr>
        <w:t xml:space="preserve">6.   </w:t>
      </w:r>
      <w:r w:rsidRPr="007660FB">
        <w:rPr>
          <w:rFonts w:ascii="Calibri" w:eastAsia="Times New Roman" w:hAnsi="Calibri" w:cs="Calibri"/>
          <w:sz w:val="24"/>
          <w:szCs w:val="24"/>
        </w:rPr>
        <w:t xml:space="preserve">Την με αρ.πρωτ.176287/Ε2/12-11-2019 (ΑΔΑ: ΩΝΞ44ΜΤΛΗ-9ΜΡ), εγκύκλιο του Υ.ΠΑΙ.Θ. με θέμα </w:t>
      </w:r>
      <w:r w:rsidRPr="007660FB">
        <w:rPr>
          <w:rFonts w:ascii="Calibri" w:eastAsia="Times New Roman" w:hAnsi="Calibri" w:cs="Calibri"/>
          <w:i/>
          <w:iCs/>
          <w:sz w:val="24"/>
          <w:szCs w:val="24"/>
        </w:rPr>
        <w:t xml:space="preserve">«Μεταθέσεις εκπαιδευτικών Πρωτοβάθμιας Εκπαίδευσης σχολικού έτους 2019-2020» </w:t>
      </w:r>
    </w:p>
    <w:p w:rsidR="007660FB" w:rsidRPr="007660FB" w:rsidRDefault="007660FB" w:rsidP="007660FB">
      <w:pPr>
        <w:spacing w:after="0"/>
        <w:ind w:left="360" w:right="-58"/>
        <w:jc w:val="both"/>
        <w:rPr>
          <w:rFonts w:ascii="Calibri" w:hAnsi="Calibri" w:cs="Calibri"/>
          <w:sz w:val="24"/>
          <w:szCs w:val="24"/>
        </w:rPr>
      </w:pPr>
      <w:r w:rsidRPr="007660FB">
        <w:rPr>
          <w:rFonts w:ascii="Calibri" w:hAnsi="Calibri" w:cs="Calibri"/>
          <w:sz w:val="24"/>
          <w:szCs w:val="24"/>
        </w:rPr>
        <w:t xml:space="preserve">7. </w:t>
      </w:r>
      <w:r w:rsidRPr="007660FB">
        <w:rPr>
          <w:rFonts w:ascii="Calibri" w:eastAsia="Times New Roman" w:hAnsi="Calibri" w:cs="Calibri"/>
          <w:sz w:val="24"/>
          <w:szCs w:val="24"/>
        </w:rPr>
        <w:t>Την με αρ. πρωτ. 13515/Ε2/31-01-2020 (ΑΔΑ:61ΘΥ46ΜΤΛΗ-21Κ) Υ.Α. με θέμα</w:t>
      </w:r>
      <w:r w:rsidRPr="007660FB">
        <w:rPr>
          <w:rFonts w:ascii="Calibri" w:hAnsi="Calibri" w:cs="Calibri"/>
          <w:sz w:val="24"/>
          <w:szCs w:val="24"/>
        </w:rPr>
        <w:t>:</w:t>
      </w:r>
      <w:r>
        <w:rPr>
          <w:rFonts w:ascii="Calibri" w:hAnsi="Calibri" w:cs="Calibri"/>
          <w:sz w:val="24"/>
          <w:szCs w:val="24"/>
        </w:rPr>
        <w:t xml:space="preserve"> </w:t>
      </w:r>
      <w:r w:rsidRPr="007660FB">
        <w:rPr>
          <w:rFonts w:ascii="Calibri" w:eastAsia="Times New Roman" w:hAnsi="Calibri" w:cs="Calibri"/>
          <w:sz w:val="24"/>
          <w:szCs w:val="24"/>
        </w:rPr>
        <w:t>«Μετάταξη εκπαιδευτικών από κλάδο σε κλάδο της Πρωτοβάθμιας Εκπαίδευσης και από κλάδο της Δευτεροβάθμιας σε κλάδο της Πρωτοβάθμιας Εκπαίδευσης»</w:t>
      </w:r>
    </w:p>
    <w:p w:rsidR="007660FB" w:rsidRPr="007660FB" w:rsidRDefault="007660FB" w:rsidP="007660FB">
      <w:pPr>
        <w:autoSpaceDE w:val="0"/>
        <w:autoSpaceDN w:val="0"/>
        <w:adjustRightInd w:val="0"/>
        <w:ind w:left="426" w:right="283"/>
        <w:jc w:val="both"/>
        <w:rPr>
          <w:rFonts w:ascii="Calibri" w:eastAsia="Times New Roman" w:hAnsi="Calibri" w:cs="Calibri"/>
          <w:sz w:val="24"/>
          <w:szCs w:val="24"/>
        </w:rPr>
      </w:pPr>
      <w:r w:rsidRPr="007660FB">
        <w:rPr>
          <w:rFonts w:ascii="Calibri" w:hAnsi="Calibri" w:cs="Calibri"/>
          <w:sz w:val="24"/>
          <w:szCs w:val="24"/>
        </w:rPr>
        <w:t xml:space="preserve">8. </w:t>
      </w:r>
      <w:r w:rsidRPr="007660FB">
        <w:rPr>
          <w:rFonts w:ascii="Calibri" w:eastAsia="Times New Roman" w:hAnsi="Calibri" w:cs="Calibri"/>
          <w:sz w:val="24"/>
          <w:szCs w:val="24"/>
        </w:rPr>
        <w:t>Την με αρ. πρωτ. 43925/Ε2/07-04-2020(ΑΔΑ: Ω1ΘΙ46ΜΤΛΗ-4ΚΧ) Υ.Α. με θέμα</w:t>
      </w:r>
      <w:r w:rsidRPr="007660FB">
        <w:rPr>
          <w:rFonts w:ascii="Calibri" w:hAnsi="Calibri" w:cs="Calibri"/>
          <w:sz w:val="24"/>
          <w:szCs w:val="24"/>
        </w:rPr>
        <w:t>:</w:t>
      </w:r>
      <w:r>
        <w:rPr>
          <w:rFonts w:ascii="Calibri" w:hAnsi="Calibri" w:cs="Calibri"/>
          <w:sz w:val="24"/>
          <w:szCs w:val="24"/>
        </w:rPr>
        <w:t xml:space="preserve"> </w:t>
      </w:r>
      <w:r w:rsidRPr="007660FB">
        <w:rPr>
          <w:rFonts w:ascii="Calibri" w:eastAsia="Times New Roman" w:hAnsi="Calibri" w:cs="Calibri"/>
          <w:sz w:val="24"/>
          <w:szCs w:val="24"/>
        </w:rPr>
        <w:t>«Μεταθέσεις εκπαιδευτικών Α/θμιας Εκπ/σης από περιοχή σε περιοχή μετάθεσης έτους 2020»</w:t>
      </w:r>
    </w:p>
    <w:p w:rsidR="007660FB" w:rsidRPr="007660FB" w:rsidRDefault="007660FB" w:rsidP="007660FB">
      <w:pPr>
        <w:spacing w:after="0"/>
        <w:ind w:left="426" w:right="-908"/>
        <w:jc w:val="both"/>
        <w:rPr>
          <w:rFonts w:ascii="Calibri" w:eastAsia="Times New Roman" w:hAnsi="Calibri" w:cs="Calibri"/>
          <w:sz w:val="24"/>
          <w:szCs w:val="24"/>
        </w:rPr>
      </w:pPr>
      <w:r w:rsidRPr="007660FB">
        <w:rPr>
          <w:rFonts w:ascii="Calibri" w:hAnsi="Calibri" w:cs="Calibri"/>
          <w:sz w:val="24"/>
          <w:szCs w:val="24"/>
        </w:rPr>
        <w:lastRenderedPageBreak/>
        <w:t xml:space="preserve">9. </w:t>
      </w:r>
      <w:r w:rsidRPr="007660FB">
        <w:rPr>
          <w:rFonts w:ascii="Calibri" w:eastAsia="Times New Roman" w:hAnsi="Calibri" w:cs="Calibri"/>
          <w:sz w:val="24"/>
          <w:szCs w:val="24"/>
        </w:rPr>
        <w:t>Την με αρ. πρωτ. 36823/Ε2/12-03-2020(ΑΔΑ:ΨΥ3Ν46ΜΤΛΗ-Ε4Δ) Υ.Α. με θέμα</w:t>
      </w:r>
      <w:r w:rsidRPr="007660FB">
        <w:rPr>
          <w:rFonts w:ascii="Calibri" w:hAnsi="Calibri" w:cs="Calibri"/>
          <w:sz w:val="24"/>
          <w:szCs w:val="24"/>
        </w:rPr>
        <w:t>:</w:t>
      </w:r>
      <w:r w:rsidRPr="007660FB">
        <w:rPr>
          <w:rFonts w:ascii="Calibri" w:eastAsia="Times New Roman" w:hAnsi="Calibri" w:cs="Calibri"/>
          <w:sz w:val="24"/>
          <w:szCs w:val="24"/>
        </w:rPr>
        <w:t xml:space="preserve"> </w:t>
      </w:r>
      <w:r w:rsidRPr="007660FB">
        <w:rPr>
          <w:rFonts w:ascii="Calibri" w:hAnsi="Calibri" w:cs="Calibri"/>
          <w:sz w:val="24"/>
          <w:szCs w:val="24"/>
        </w:rPr>
        <w:t xml:space="preserve">     </w:t>
      </w:r>
      <w:r w:rsidRPr="007660FB">
        <w:rPr>
          <w:rFonts w:ascii="Calibri" w:eastAsia="Times New Roman" w:hAnsi="Calibri" w:cs="Calibri"/>
          <w:sz w:val="24"/>
          <w:szCs w:val="24"/>
        </w:rPr>
        <w:t>«Μεταθέσεις Εκπαιδευτικών Πρωτοβάθμιας Εκπαίδευσης σε Σχολικές Μονάδες Ειδικής Αγωγής και Εκπαίδευσης (Σ.Μ.Ε.Α.Ε), σε Σχολεία Κωφών-Τυφλών, σε Κέντρα Εκπαιδευτικής και Συμβουλευτικής Υποστήριξης (Κ.Ε.Σ.Υ.) και ΕΕΕΕΚ έτους 2020»</w:t>
      </w:r>
    </w:p>
    <w:p w:rsidR="0061146A" w:rsidRPr="007660FB" w:rsidRDefault="007660FB" w:rsidP="007660FB">
      <w:pPr>
        <w:tabs>
          <w:tab w:val="left" w:pos="9720"/>
        </w:tabs>
        <w:ind w:right="-58"/>
        <w:rPr>
          <w:rFonts w:ascii="Calibri" w:hAnsi="Calibri"/>
          <w:bCs/>
          <w:sz w:val="24"/>
          <w:szCs w:val="24"/>
        </w:rPr>
      </w:pPr>
      <w:r w:rsidRPr="007660FB">
        <w:rPr>
          <w:rFonts w:ascii="Calibri" w:hAnsi="Calibri"/>
          <w:sz w:val="24"/>
          <w:szCs w:val="24"/>
        </w:rPr>
        <w:t xml:space="preserve">      10.  </w:t>
      </w:r>
      <w:r w:rsidR="00FA46C6" w:rsidRPr="007660FB">
        <w:rPr>
          <w:rFonts w:ascii="Calibri" w:hAnsi="Calibri"/>
          <w:sz w:val="24"/>
          <w:szCs w:val="24"/>
        </w:rPr>
        <w:t xml:space="preserve">Την </w:t>
      </w:r>
      <w:r w:rsidRPr="007660FB">
        <w:rPr>
          <w:rFonts w:ascii="Calibri" w:hAnsi="Calibri"/>
          <w:b/>
          <w:sz w:val="24"/>
          <w:szCs w:val="24"/>
        </w:rPr>
        <w:t>11</w:t>
      </w:r>
      <w:r w:rsidR="00FA46C6" w:rsidRPr="007660FB">
        <w:rPr>
          <w:rFonts w:ascii="Calibri" w:hAnsi="Calibri"/>
          <w:b/>
          <w:sz w:val="24"/>
          <w:szCs w:val="24"/>
          <w:vertAlign w:val="superscript"/>
        </w:rPr>
        <w:t>η</w:t>
      </w:r>
      <w:r w:rsidR="00FA46C6" w:rsidRPr="007660FB">
        <w:rPr>
          <w:rFonts w:ascii="Calibri" w:hAnsi="Calibri"/>
          <w:b/>
          <w:sz w:val="24"/>
          <w:szCs w:val="24"/>
        </w:rPr>
        <w:t xml:space="preserve">/ </w:t>
      </w:r>
      <w:r w:rsidRPr="007660FB">
        <w:rPr>
          <w:rFonts w:ascii="Calibri" w:hAnsi="Calibri"/>
          <w:b/>
          <w:sz w:val="24"/>
          <w:szCs w:val="24"/>
        </w:rPr>
        <w:t>07</w:t>
      </w:r>
      <w:r w:rsidR="005315AC" w:rsidRPr="007660FB">
        <w:rPr>
          <w:rFonts w:ascii="Calibri" w:hAnsi="Calibri"/>
          <w:b/>
          <w:sz w:val="24"/>
          <w:szCs w:val="24"/>
        </w:rPr>
        <w:t>-05</w:t>
      </w:r>
      <w:r w:rsidR="00FA46C6" w:rsidRPr="007660FB">
        <w:rPr>
          <w:rFonts w:ascii="Calibri" w:hAnsi="Calibri"/>
          <w:b/>
          <w:sz w:val="24"/>
          <w:szCs w:val="24"/>
        </w:rPr>
        <w:t>-20</w:t>
      </w:r>
      <w:r w:rsidRPr="007660FB">
        <w:rPr>
          <w:rFonts w:ascii="Calibri" w:hAnsi="Calibri"/>
          <w:b/>
          <w:sz w:val="24"/>
          <w:szCs w:val="24"/>
        </w:rPr>
        <w:t>20</w:t>
      </w:r>
      <w:r w:rsidR="00484C1A" w:rsidRPr="007660FB">
        <w:rPr>
          <w:rFonts w:ascii="Calibri" w:hAnsi="Calibri"/>
          <w:b/>
          <w:sz w:val="24"/>
          <w:szCs w:val="24"/>
        </w:rPr>
        <w:t xml:space="preserve"> </w:t>
      </w:r>
      <w:r w:rsidR="00FA46C6" w:rsidRPr="007660FB">
        <w:rPr>
          <w:rFonts w:ascii="Calibri" w:hAnsi="Calibri"/>
          <w:sz w:val="24"/>
          <w:szCs w:val="24"/>
        </w:rPr>
        <w:t>Πράξη του Π.Υ.Σ.Π.Ε.  Ηλείας</w:t>
      </w:r>
    </w:p>
    <w:p w:rsidR="00484C1A" w:rsidRPr="00484C1A" w:rsidRDefault="00484C1A" w:rsidP="00484C1A">
      <w:pPr>
        <w:pStyle w:val="a3"/>
        <w:tabs>
          <w:tab w:val="left" w:pos="9720"/>
        </w:tabs>
        <w:suppressAutoHyphens w:val="0"/>
        <w:ind w:right="-58" w:firstLine="0"/>
        <w:rPr>
          <w:rFonts w:ascii="Calibri" w:hAnsi="Calibri"/>
          <w:bCs/>
          <w:sz w:val="24"/>
          <w:szCs w:val="24"/>
        </w:rPr>
      </w:pPr>
    </w:p>
    <w:p w:rsidR="00FA46C6" w:rsidRPr="003155F8" w:rsidRDefault="00FA46C6" w:rsidP="0061146A">
      <w:pPr>
        <w:jc w:val="center"/>
        <w:rPr>
          <w:rFonts w:ascii="Calibri" w:hAnsi="Calibri"/>
          <w:b/>
          <w:sz w:val="28"/>
          <w:szCs w:val="28"/>
        </w:rPr>
      </w:pPr>
      <w:r w:rsidRPr="003155F8">
        <w:rPr>
          <w:rFonts w:ascii="Calibri" w:hAnsi="Calibri"/>
          <w:b/>
          <w:sz w:val="28"/>
          <w:szCs w:val="28"/>
        </w:rPr>
        <w:t>Α ν α κ ο ι ν ώ ν ε ι</w:t>
      </w:r>
    </w:p>
    <w:p w:rsidR="009E26F9" w:rsidRPr="007660FB" w:rsidRDefault="00FA46C6" w:rsidP="009E26F9">
      <w:pPr>
        <w:pStyle w:val="a3"/>
        <w:numPr>
          <w:ilvl w:val="0"/>
          <w:numId w:val="10"/>
        </w:numPr>
        <w:tabs>
          <w:tab w:val="left" w:pos="9720"/>
        </w:tabs>
        <w:suppressAutoHyphens w:val="0"/>
        <w:ind w:right="-58"/>
        <w:rPr>
          <w:rFonts w:ascii="Calibri" w:hAnsi="Calibri" w:cs="Arial"/>
          <w:b/>
          <w:bCs/>
          <w:sz w:val="24"/>
          <w:szCs w:val="24"/>
        </w:rPr>
      </w:pPr>
      <w:r w:rsidRPr="0063430C">
        <w:rPr>
          <w:rFonts w:ascii="Calibri" w:hAnsi="Calibri"/>
          <w:b/>
          <w:sz w:val="24"/>
          <w:szCs w:val="24"/>
        </w:rPr>
        <w:t xml:space="preserve">Τους  εκπαιδευτικούς  που χαρακτηρίστηκαν </w:t>
      </w:r>
      <w:r>
        <w:rPr>
          <w:rFonts w:ascii="Calibri" w:hAnsi="Calibri"/>
          <w:b/>
          <w:sz w:val="24"/>
          <w:szCs w:val="24"/>
        </w:rPr>
        <w:t xml:space="preserve">οργανικά </w:t>
      </w:r>
      <w:r w:rsidRPr="0063430C">
        <w:rPr>
          <w:rFonts w:ascii="Calibri" w:hAnsi="Calibri"/>
          <w:b/>
          <w:sz w:val="24"/>
          <w:szCs w:val="24"/>
        </w:rPr>
        <w:t>υπεράριθμοι  σύ</w:t>
      </w:r>
      <w:r w:rsidR="00484C1A">
        <w:rPr>
          <w:rFonts w:ascii="Calibri" w:hAnsi="Calibri"/>
          <w:b/>
          <w:sz w:val="24"/>
          <w:szCs w:val="24"/>
        </w:rPr>
        <w:t xml:space="preserve">μφωνα με το άρθρο 14, </w:t>
      </w:r>
      <w:r w:rsidR="009E26F9">
        <w:rPr>
          <w:rFonts w:ascii="Calibri" w:hAnsi="Calibri"/>
          <w:b/>
          <w:sz w:val="24"/>
          <w:szCs w:val="24"/>
        </w:rPr>
        <w:t xml:space="preserve">παρ. 1,2 &amp; 3 </w:t>
      </w:r>
      <w:r w:rsidRPr="0063430C">
        <w:rPr>
          <w:rFonts w:ascii="Calibri" w:hAnsi="Calibri"/>
          <w:b/>
          <w:sz w:val="24"/>
          <w:szCs w:val="24"/>
        </w:rPr>
        <w:t>του Π.Δ. 50/1996</w:t>
      </w:r>
      <w:r w:rsidR="009E26F9">
        <w:rPr>
          <w:rFonts w:ascii="Calibri" w:hAnsi="Calibri"/>
          <w:b/>
          <w:sz w:val="24"/>
          <w:szCs w:val="24"/>
        </w:rPr>
        <w:t xml:space="preserve"> </w:t>
      </w:r>
      <w:r w:rsidR="009E26F9" w:rsidRPr="009E26F9">
        <w:rPr>
          <w:rFonts w:ascii="Calibri" w:hAnsi="Calibri" w:cs="Arial"/>
          <w:b/>
          <w:sz w:val="24"/>
          <w:szCs w:val="24"/>
        </w:rPr>
        <w:t xml:space="preserve">όπως αυτό τροποποιήθηκε με το Π.Δ. 100/1997 </w:t>
      </w:r>
    </w:p>
    <w:p w:rsidR="007660FB" w:rsidRPr="009A7939" w:rsidRDefault="007660FB" w:rsidP="007660FB">
      <w:pPr>
        <w:tabs>
          <w:tab w:val="left" w:pos="9720"/>
        </w:tabs>
        <w:ind w:right="-58"/>
        <w:rPr>
          <w:rFonts w:ascii="Calibri" w:hAnsi="Calibri" w:cs="Arial"/>
          <w:b/>
          <w:bCs/>
          <w:sz w:val="24"/>
          <w:szCs w:val="24"/>
        </w:rPr>
      </w:pPr>
    </w:p>
    <w:tbl>
      <w:tblPr>
        <w:tblStyle w:val="-3"/>
        <w:tblpPr w:leftFromText="180" w:rightFromText="180" w:vertAnchor="text" w:horzAnchor="page" w:tblpX="988" w:tblpY="211"/>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796"/>
        <w:gridCol w:w="1351"/>
        <w:gridCol w:w="980"/>
        <w:gridCol w:w="886"/>
        <w:gridCol w:w="4320"/>
        <w:gridCol w:w="951"/>
      </w:tblGrid>
      <w:tr w:rsidR="007660FB" w:rsidRPr="0063430C" w:rsidTr="007660FB">
        <w:trPr>
          <w:cnfStyle w:val="100000000000"/>
          <w:trHeight w:val="286"/>
        </w:trPr>
        <w:tc>
          <w:tcPr>
            <w:cnfStyle w:val="001000000000"/>
            <w:tcW w:w="578" w:type="dxa"/>
            <w:tcBorders>
              <w:top w:val="none" w:sz="0" w:space="0" w:color="auto"/>
              <w:left w:val="none" w:sz="0" w:space="0" w:color="auto"/>
              <w:bottom w:val="none" w:sz="0" w:space="0" w:color="auto"/>
              <w:right w:val="none" w:sz="0" w:space="0" w:color="auto"/>
            </w:tcBorders>
            <w:noWrap/>
            <w:hideMark/>
          </w:tcPr>
          <w:p w:rsidR="007660FB" w:rsidRPr="0063430C" w:rsidRDefault="007660FB" w:rsidP="00A36E47">
            <w:pPr>
              <w:rPr>
                <w:rFonts w:ascii="Calibri" w:eastAsia="Times New Roman" w:hAnsi="Calibri" w:cs="Times New Roman"/>
                <w:b w:val="0"/>
                <w:color w:val="000000"/>
              </w:rPr>
            </w:pPr>
            <w:r w:rsidRPr="0063430C">
              <w:rPr>
                <w:rFonts w:ascii="Calibri" w:eastAsia="Times New Roman" w:hAnsi="Calibri" w:cs="Times New Roman"/>
                <w:color w:val="000000"/>
              </w:rPr>
              <w:t>Α/Α</w:t>
            </w:r>
          </w:p>
        </w:tc>
        <w:tc>
          <w:tcPr>
            <w:tcW w:w="1796" w:type="dxa"/>
            <w:tcBorders>
              <w:top w:val="none" w:sz="0" w:space="0" w:color="auto"/>
              <w:left w:val="none" w:sz="0" w:space="0" w:color="auto"/>
              <w:bottom w:val="none" w:sz="0" w:space="0" w:color="auto"/>
              <w:right w:val="none" w:sz="0" w:space="0" w:color="auto"/>
            </w:tcBorders>
            <w:noWrap/>
            <w:hideMark/>
          </w:tcPr>
          <w:p w:rsidR="007660FB" w:rsidRPr="0063430C" w:rsidRDefault="007660FB" w:rsidP="00A36E47">
            <w:pPr>
              <w:cnfStyle w:val="100000000000"/>
              <w:rPr>
                <w:rFonts w:ascii="Calibri" w:eastAsia="Times New Roman" w:hAnsi="Calibri" w:cs="Times New Roman"/>
                <w:b w:val="0"/>
                <w:color w:val="000000"/>
              </w:rPr>
            </w:pPr>
            <w:r w:rsidRPr="0063430C">
              <w:rPr>
                <w:rFonts w:ascii="Calibri" w:eastAsia="Times New Roman" w:hAnsi="Calibri" w:cs="Times New Roman"/>
                <w:color w:val="000000"/>
              </w:rPr>
              <w:t>ΕΠΙΘΕΤΟ</w:t>
            </w:r>
          </w:p>
        </w:tc>
        <w:tc>
          <w:tcPr>
            <w:tcW w:w="1351" w:type="dxa"/>
            <w:tcBorders>
              <w:top w:val="none" w:sz="0" w:space="0" w:color="auto"/>
              <w:left w:val="none" w:sz="0" w:space="0" w:color="auto"/>
              <w:bottom w:val="none" w:sz="0" w:space="0" w:color="auto"/>
              <w:right w:val="none" w:sz="0" w:space="0" w:color="auto"/>
            </w:tcBorders>
            <w:noWrap/>
            <w:hideMark/>
          </w:tcPr>
          <w:p w:rsidR="007660FB" w:rsidRPr="0063430C" w:rsidRDefault="007660FB" w:rsidP="00A36E47">
            <w:pPr>
              <w:cnfStyle w:val="100000000000"/>
              <w:rPr>
                <w:rFonts w:ascii="Calibri" w:eastAsia="Times New Roman" w:hAnsi="Calibri" w:cs="Times New Roman"/>
                <w:b w:val="0"/>
                <w:color w:val="000000"/>
              </w:rPr>
            </w:pPr>
            <w:r w:rsidRPr="0063430C">
              <w:rPr>
                <w:rFonts w:ascii="Calibri" w:eastAsia="Times New Roman" w:hAnsi="Calibri" w:cs="Times New Roman"/>
                <w:color w:val="000000"/>
              </w:rPr>
              <w:t>ΟΝΟΜΑ</w:t>
            </w:r>
          </w:p>
        </w:tc>
        <w:tc>
          <w:tcPr>
            <w:tcW w:w="980" w:type="dxa"/>
            <w:tcBorders>
              <w:top w:val="none" w:sz="0" w:space="0" w:color="auto"/>
              <w:left w:val="none" w:sz="0" w:space="0" w:color="auto"/>
              <w:bottom w:val="none" w:sz="0" w:space="0" w:color="auto"/>
              <w:right w:val="none" w:sz="0" w:space="0" w:color="auto"/>
            </w:tcBorders>
          </w:tcPr>
          <w:p w:rsidR="007660FB" w:rsidRPr="0063430C" w:rsidRDefault="007660FB" w:rsidP="00A36E47">
            <w:pPr>
              <w:cnfStyle w:val="100000000000"/>
              <w:rPr>
                <w:rFonts w:ascii="Calibri" w:eastAsia="Times New Roman" w:hAnsi="Calibri" w:cs="Times New Roman"/>
                <w:b w:val="0"/>
                <w:color w:val="000000"/>
              </w:rPr>
            </w:pPr>
            <w:r w:rsidRPr="0063430C">
              <w:rPr>
                <w:rFonts w:ascii="Calibri" w:eastAsia="Times New Roman" w:hAnsi="Calibri" w:cs="Times New Roman"/>
                <w:color w:val="000000"/>
              </w:rPr>
              <w:t>ΚΛΑΔΟΣ</w:t>
            </w:r>
          </w:p>
        </w:tc>
        <w:tc>
          <w:tcPr>
            <w:tcW w:w="886" w:type="dxa"/>
            <w:tcBorders>
              <w:top w:val="none" w:sz="0" w:space="0" w:color="auto"/>
              <w:left w:val="none" w:sz="0" w:space="0" w:color="auto"/>
              <w:bottom w:val="none" w:sz="0" w:space="0" w:color="auto"/>
              <w:right w:val="none" w:sz="0" w:space="0" w:color="auto"/>
            </w:tcBorders>
          </w:tcPr>
          <w:p w:rsidR="007660FB" w:rsidRPr="0063430C" w:rsidRDefault="007660FB" w:rsidP="00A36E47">
            <w:pPr>
              <w:cnfStyle w:val="100000000000"/>
              <w:rPr>
                <w:rFonts w:ascii="Calibri" w:eastAsia="Times New Roman" w:hAnsi="Calibri" w:cs="Times New Roman"/>
                <w:b w:val="0"/>
                <w:color w:val="000000"/>
              </w:rPr>
            </w:pPr>
            <w:r w:rsidRPr="0063430C">
              <w:rPr>
                <w:rFonts w:ascii="Calibri" w:eastAsia="Times New Roman" w:hAnsi="Calibri" w:cs="Times New Roman"/>
                <w:color w:val="000000"/>
              </w:rPr>
              <w:t>Α.Μ</w:t>
            </w:r>
          </w:p>
        </w:tc>
        <w:tc>
          <w:tcPr>
            <w:tcW w:w="4320" w:type="dxa"/>
            <w:tcBorders>
              <w:top w:val="none" w:sz="0" w:space="0" w:color="auto"/>
              <w:left w:val="none" w:sz="0" w:space="0" w:color="auto"/>
              <w:bottom w:val="none" w:sz="0" w:space="0" w:color="auto"/>
              <w:right w:val="none" w:sz="0" w:space="0" w:color="auto"/>
            </w:tcBorders>
            <w:noWrap/>
            <w:hideMark/>
          </w:tcPr>
          <w:p w:rsidR="007660FB" w:rsidRPr="0063430C" w:rsidRDefault="007660FB" w:rsidP="00A36E47">
            <w:pPr>
              <w:cnfStyle w:val="100000000000"/>
              <w:rPr>
                <w:rFonts w:ascii="Calibri" w:eastAsia="Times New Roman" w:hAnsi="Calibri" w:cs="Times New Roman"/>
                <w:b w:val="0"/>
                <w:color w:val="000000"/>
              </w:rPr>
            </w:pPr>
            <w:r>
              <w:rPr>
                <w:rFonts w:ascii="Calibri" w:eastAsia="Times New Roman" w:hAnsi="Calibri" w:cs="Times New Roman"/>
                <w:color w:val="000000"/>
              </w:rPr>
              <w:t>ΣΧΟΛΕΙΟ  ΟΡΓΑΝΙΚΗΣ ΥΠΕΡΑΡΙΘΜΙΑΣ - ΠΑΡΑΤΗΡΗΣΕΙΣ</w:t>
            </w:r>
          </w:p>
        </w:tc>
        <w:tc>
          <w:tcPr>
            <w:tcW w:w="951" w:type="dxa"/>
            <w:tcBorders>
              <w:top w:val="none" w:sz="0" w:space="0" w:color="auto"/>
              <w:left w:val="none" w:sz="0" w:space="0" w:color="auto"/>
              <w:bottom w:val="none" w:sz="0" w:space="0" w:color="auto"/>
              <w:right w:val="none" w:sz="0" w:space="0" w:color="auto"/>
            </w:tcBorders>
          </w:tcPr>
          <w:p w:rsidR="007660FB" w:rsidRDefault="007660FB" w:rsidP="00A36E47">
            <w:pPr>
              <w:cnfStyle w:val="100000000000"/>
              <w:rPr>
                <w:rFonts w:ascii="Calibri" w:eastAsia="Times New Roman" w:hAnsi="Calibri" w:cs="Times New Roman"/>
                <w:b w:val="0"/>
                <w:color w:val="000000"/>
              </w:rPr>
            </w:pPr>
          </w:p>
          <w:p w:rsidR="007660FB" w:rsidRPr="0063430C" w:rsidRDefault="007660FB" w:rsidP="00A36E47">
            <w:pPr>
              <w:cnfStyle w:val="100000000000"/>
              <w:rPr>
                <w:rFonts w:ascii="Calibri" w:eastAsia="Times New Roman" w:hAnsi="Calibri" w:cs="Times New Roman"/>
                <w:bCs w:val="0"/>
                <w:color w:val="000000"/>
              </w:rPr>
            </w:pPr>
            <w:r>
              <w:rPr>
                <w:rFonts w:ascii="Calibri" w:eastAsia="Times New Roman" w:hAnsi="Calibri" w:cs="Times New Roman"/>
                <w:bCs w:val="0"/>
                <w:color w:val="000000"/>
              </w:rPr>
              <w:t>ΟΜΑΔΑ</w:t>
            </w:r>
          </w:p>
        </w:tc>
      </w:tr>
      <w:tr w:rsidR="007660FB" w:rsidRPr="00CC6AB3" w:rsidTr="007660FB">
        <w:trPr>
          <w:cnfStyle w:val="000000100000"/>
          <w:trHeight w:val="286"/>
        </w:trPr>
        <w:tc>
          <w:tcPr>
            <w:cnfStyle w:val="001000000000"/>
            <w:tcW w:w="578" w:type="dxa"/>
            <w:tcBorders>
              <w:left w:val="none" w:sz="0" w:space="0" w:color="auto"/>
              <w:right w:val="none" w:sz="0" w:space="0" w:color="auto"/>
            </w:tcBorders>
            <w:noWrap/>
            <w:hideMark/>
          </w:tcPr>
          <w:p w:rsidR="007660FB" w:rsidRPr="00CC6AB3" w:rsidRDefault="007660FB" w:rsidP="00A36E47">
            <w:pPr>
              <w:pStyle w:val="a3"/>
              <w:numPr>
                <w:ilvl w:val="0"/>
                <w:numId w:val="6"/>
              </w:numPr>
              <w:spacing w:line="480" w:lineRule="auto"/>
              <w:ind w:left="357" w:hanging="357"/>
              <w:jc w:val="left"/>
              <w:rPr>
                <w:rFonts w:ascii="Calibri" w:hAnsi="Calibri"/>
                <w:sz w:val="22"/>
                <w:szCs w:val="22"/>
              </w:rPr>
            </w:pPr>
          </w:p>
        </w:tc>
        <w:tc>
          <w:tcPr>
            <w:tcW w:w="1796" w:type="dxa"/>
            <w:tcBorders>
              <w:left w:val="none" w:sz="0" w:space="0" w:color="auto"/>
              <w:right w:val="none" w:sz="0" w:space="0" w:color="auto"/>
            </w:tcBorders>
            <w:noWrap/>
            <w:hideMark/>
          </w:tcPr>
          <w:p w:rsidR="007660FB" w:rsidRPr="004D01FA" w:rsidRDefault="007660FB" w:rsidP="00A36E47">
            <w:pPr>
              <w:cnfStyle w:val="000000100000"/>
              <w:rPr>
                <w:rFonts w:ascii="Calibri" w:eastAsia="Times New Roman" w:hAnsi="Calibri" w:cs="Times New Roman"/>
                <w:color w:val="000000"/>
              </w:rPr>
            </w:pPr>
            <w:r>
              <w:rPr>
                <w:rFonts w:ascii="Calibri" w:eastAsia="Times New Roman" w:hAnsi="Calibri" w:cs="Times New Roman"/>
                <w:color w:val="000000"/>
              </w:rPr>
              <w:t>ΓΚΕΚΑ</w:t>
            </w:r>
          </w:p>
        </w:tc>
        <w:tc>
          <w:tcPr>
            <w:tcW w:w="1351" w:type="dxa"/>
            <w:tcBorders>
              <w:left w:val="none" w:sz="0" w:space="0" w:color="auto"/>
              <w:right w:val="none" w:sz="0" w:space="0" w:color="auto"/>
            </w:tcBorders>
            <w:noWrap/>
            <w:hideMark/>
          </w:tcPr>
          <w:p w:rsidR="007660FB" w:rsidRPr="004D01FA" w:rsidRDefault="007660FB" w:rsidP="00A36E47">
            <w:pPr>
              <w:cnfStyle w:val="000000100000"/>
              <w:rPr>
                <w:rFonts w:ascii="Calibri" w:eastAsia="Times New Roman" w:hAnsi="Calibri" w:cs="Times New Roman"/>
                <w:color w:val="000000"/>
              </w:rPr>
            </w:pPr>
            <w:r>
              <w:rPr>
                <w:rFonts w:ascii="Calibri" w:eastAsia="Times New Roman" w:hAnsi="Calibri" w:cs="Times New Roman"/>
                <w:color w:val="000000"/>
              </w:rPr>
              <w:t>ΙΩΑΝΝΑ</w:t>
            </w:r>
          </w:p>
        </w:tc>
        <w:tc>
          <w:tcPr>
            <w:tcW w:w="980" w:type="dxa"/>
            <w:tcBorders>
              <w:left w:val="none" w:sz="0" w:space="0" w:color="auto"/>
              <w:right w:val="none" w:sz="0" w:space="0" w:color="auto"/>
            </w:tcBorders>
          </w:tcPr>
          <w:p w:rsidR="007660FB" w:rsidRPr="004D01FA" w:rsidRDefault="007660FB" w:rsidP="00A36E47">
            <w:pPr>
              <w:cnfStyle w:val="000000100000"/>
              <w:rPr>
                <w:rFonts w:ascii="Calibri" w:hAnsi="Calibri"/>
              </w:rPr>
            </w:pPr>
            <w:r w:rsidRPr="004D01FA">
              <w:rPr>
                <w:rFonts w:ascii="Calibri" w:eastAsia="Times New Roman" w:hAnsi="Calibri" w:cs="Times New Roman"/>
                <w:color w:val="000000"/>
              </w:rPr>
              <w:t>ΠΕ60</w:t>
            </w:r>
          </w:p>
        </w:tc>
        <w:tc>
          <w:tcPr>
            <w:tcW w:w="886" w:type="dxa"/>
            <w:tcBorders>
              <w:left w:val="none" w:sz="0" w:space="0" w:color="auto"/>
              <w:right w:val="none" w:sz="0" w:space="0" w:color="auto"/>
            </w:tcBorders>
          </w:tcPr>
          <w:p w:rsidR="007660FB" w:rsidRPr="004D01FA" w:rsidRDefault="007660FB" w:rsidP="00A36E47">
            <w:pPr>
              <w:cnfStyle w:val="000000100000"/>
              <w:rPr>
                <w:rStyle w:val="fontstyle01"/>
                <w:rFonts w:ascii="Calibri" w:hAnsi="Calibri"/>
                <w:color w:val="auto"/>
                <w:sz w:val="22"/>
                <w:szCs w:val="22"/>
              </w:rPr>
            </w:pPr>
            <w:r w:rsidRPr="004D01FA">
              <w:rPr>
                <w:color w:val="auto"/>
              </w:rPr>
              <w:t>608</w:t>
            </w:r>
            <w:r>
              <w:rPr>
                <w:color w:val="auto"/>
              </w:rPr>
              <w:t>812</w:t>
            </w:r>
          </w:p>
        </w:tc>
        <w:tc>
          <w:tcPr>
            <w:tcW w:w="4320" w:type="dxa"/>
            <w:tcBorders>
              <w:left w:val="none" w:sz="0" w:space="0" w:color="auto"/>
              <w:right w:val="none" w:sz="0" w:space="0" w:color="auto"/>
            </w:tcBorders>
            <w:noWrap/>
            <w:hideMark/>
          </w:tcPr>
          <w:p w:rsidR="007660FB" w:rsidRPr="00CC6AB3" w:rsidRDefault="007660FB" w:rsidP="00A36E47">
            <w:pPr>
              <w:cnfStyle w:val="000000100000"/>
              <w:rPr>
                <w:rFonts w:ascii="Calibri" w:eastAsia="Times New Roman" w:hAnsi="Calibri" w:cs="Times New Roman"/>
                <w:color w:val="000000"/>
              </w:rPr>
            </w:pPr>
            <w:r>
              <w:rPr>
                <w:rStyle w:val="fontstyle01"/>
                <w:rFonts w:ascii="Calibri" w:hAnsi="Calibri"/>
                <w:sz w:val="22"/>
                <w:szCs w:val="22"/>
              </w:rPr>
              <w:t>Ν/Γ  ΚΑΛΛΙΚΩΜΟΥ- ΜΕ ΑΙΤΗΣΗ ΤΗΣ</w:t>
            </w:r>
          </w:p>
        </w:tc>
        <w:tc>
          <w:tcPr>
            <w:tcW w:w="951" w:type="dxa"/>
            <w:tcBorders>
              <w:left w:val="none" w:sz="0" w:space="0" w:color="auto"/>
              <w:right w:val="none" w:sz="0" w:space="0" w:color="auto"/>
            </w:tcBorders>
          </w:tcPr>
          <w:p w:rsidR="007660FB" w:rsidRPr="00CC6AB3" w:rsidRDefault="007660FB" w:rsidP="00A36E47">
            <w:pPr>
              <w:jc w:val="center"/>
              <w:cnfStyle w:val="000000100000"/>
              <w:rPr>
                <w:rFonts w:ascii="Calibri" w:eastAsia="Times New Roman" w:hAnsi="Calibri" w:cs="Times New Roman"/>
                <w:color w:val="000000"/>
              </w:rPr>
            </w:pPr>
            <w:r>
              <w:rPr>
                <w:rFonts w:ascii="Calibri" w:eastAsia="Times New Roman" w:hAnsi="Calibri" w:cs="Times New Roman"/>
                <w:color w:val="000000"/>
              </w:rPr>
              <w:t>12</w:t>
            </w:r>
            <w:r w:rsidRPr="00507504">
              <w:rPr>
                <w:rFonts w:ascii="Calibri" w:eastAsia="Times New Roman" w:hAnsi="Calibri" w:cs="Times New Roman"/>
                <w:color w:val="000000"/>
                <w:vertAlign w:val="superscript"/>
              </w:rPr>
              <w:t>η</w:t>
            </w:r>
            <w:r>
              <w:rPr>
                <w:rFonts w:ascii="Calibri" w:eastAsia="Times New Roman" w:hAnsi="Calibri" w:cs="Times New Roman"/>
                <w:color w:val="000000"/>
              </w:rPr>
              <w:t xml:space="preserve"> </w:t>
            </w:r>
          </w:p>
        </w:tc>
      </w:tr>
    </w:tbl>
    <w:p w:rsidR="007660FB" w:rsidRDefault="007660FB" w:rsidP="007660FB">
      <w:pPr>
        <w:tabs>
          <w:tab w:val="left" w:pos="9720"/>
        </w:tabs>
        <w:ind w:right="-58"/>
        <w:rPr>
          <w:rFonts w:ascii="Calibri" w:hAnsi="Calibri" w:cs="Arial"/>
          <w:b/>
          <w:bCs/>
          <w:sz w:val="24"/>
          <w:szCs w:val="24"/>
          <w:lang w:val="en-US"/>
        </w:rPr>
      </w:pPr>
    </w:p>
    <w:p w:rsidR="0061146A" w:rsidRDefault="00FA46C6" w:rsidP="004F6CE1">
      <w:pPr>
        <w:ind w:left="-284" w:right="-483"/>
        <w:jc w:val="both"/>
        <w:rPr>
          <w:rStyle w:val="fontstyle21"/>
          <w:sz w:val="24"/>
          <w:szCs w:val="24"/>
        </w:rPr>
      </w:pPr>
      <w:r w:rsidRPr="00DF0C5D">
        <w:rPr>
          <w:rStyle w:val="fontstyle01"/>
          <w:rFonts w:asciiTheme="minorHAnsi" w:hAnsiTheme="minorHAnsi"/>
          <w:b/>
          <w:sz w:val="24"/>
          <w:szCs w:val="24"/>
        </w:rPr>
        <w:t>Κατόπιν τούτου παρακαλ</w:t>
      </w:r>
      <w:r w:rsidR="003A4B53">
        <w:rPr>
          <w:rStyle w:val="fontstyle01"/>
          <w:rFonts w:asciiTheme="minorHAnsi" w:hAnsiTheme="minorHAnsi"/>
          <w:b/>
          <w:sz w:val="24"/>
          <w:szCs w:val="24"/>
        </w:rPr>
        <w:t>είται η</w:t>
      </w:r>
      <w:r w:rsidRPr="00DF0C5D">
        <w:rPr>
          <w:rStyle w:val="fontstyle01"/>
          <w:rFonts w:asciiTheme="minorHAnsi" w:hAnsiTheme="minorHAnsi"/>
          <w:b/>
          <w:sz w:val="24"/>
          <w:szCs w:val="24"/>
        </w:rPr>
        <w:t xml:space="preserve"> ανωτέρω εκπαιδευτικ</w:t>
      </w:r>
      <w:r w:rsidR="003A4B53">
        <w:rPr>
          <w:rStyle w:val="fontstyle01"/>
          <w:rFonts w:asciiTheme="minorHAnsi" w:hAnsiTheme="minorHAnsi"/>
          <w:b/>
          <w:sz w:val="24"/>
          <w:szCs w:val="24"/>
        </w:rPr>
        <w:t>ός</w:t>
      </w:r>
      <w:r w:rsidRPr="00DF0C5D">
        <w:rPr>
          <w:rStyle w:val="fontstyle01"/>
          <w:rFonts w:asciiTheme="minorHAnsi" w:hAnsiTheme="minorHAnsi"/>
          <w:b/>
          <w:sz w:val="24"/>
          <w:szCs w:val="24"/>
        </w:rPr>
        <w:t xml:space="preserve"> του κλάδου </w:t>
      </w:r>
      <w:r w:rsidR="00372DA5">
        <w:rPr>
          <w:rStyle w:val="fontstyle01"/>
          <w:rFonts w:asciiTheme="minorHAnsi" w:hAnsiTheme="minorHAnsi"/>
          <w:b/>
          <w:sz w:val="24"/>
          <w:szCs w:val="24"/>
        </w:rPr>
        <w:t>ΠΕ60</w:t>
      </w:r>
      <w:r w:rsidRPr="0061146A">
        <w:rPr>
          <w:rStyle w:val="fontstyle01"/>
          <w:rFonts w:asciiTheme="minorHAnsi" w:hAnsiTheme="minorHAnsi"/>
          <w:b/>
          <w:sz w:val="24"/>
          <w:szCs w:val="24"/>
        </w:rPr>
        <w:t>/ Νηπιαγωγών</w:t>
      </w:r>
      <w:r w:rsidRPr="00DF0C5D">
        <w:rPr>
          <w:rStyle w:val="fontstyle01"/>
          <w:rFonts w:asciiTheme="minorHAnsi" w:hAnsiTheme="minorHAnsi"/>
          <w:b/>
          <w:sz w:val="24"/>
          <w:szCs w:val="24"/>
        </w:rPr>
        <w:t>, που χαρακτηρίστηκ</w:t>
      </w:r>
      <w:r w:rsidR="003A4B53">
        <w:rPr>
          <w:rStyle w:val="fontstyle01"/>
          <w:rFonts w:asciiTheme="minorHAnsi" w:hAnsiTheme="minorHAnsi"/>
          <w:b/>
          <w:sz w:val="24"/>
          <w:szCs w:val="24"/>
        </w:rPr>
        <w:t>ε</w:t>
      </w:r>
      <w:r w:rsidRPr="00DF0C5D">
        <w:rPr>
          <w:rStyle w:val="fontstyle01"/>
          <w:rFonts w:asciiTheme="minorHAnsi" w:hAnsiTheme="minorHAnsi"/>
          <w:b/>
          <w:sz w:val="24"/>
          <w:szCs w:val="24"/>
        </w:rPr>
        <w:t xml:space="preserve"> </w:t>
      </w:r>
      <w:r w:rsidRPr="00DF0C5D">
        <w:rPr>
          <w:rStyle w:val="fontstyle01"/>
          <w:rFonts w:asciiTheme="minorHAnsi" w:hAnsiTheme="minorHAnsi"/>
          <w:b/>
          <w:sz w:val="24"/>
          <w:szCs w:val="24"/>
          <w:u w:val="single"/>
        </w:rPr>
        <w:t>οργανικά υπεράριθμ</w:t>
      </w:r>
      <w:r w:rsidR="003A4B53">
        <w:rPr>
          <w:rStyle w:val="fontstyle01"/>
          <w:rFonts w:asciiTheme="minorHAnsi" w:hAnsiTheme="minorHAnsi"/>
          <w:b/>
          <w:sz w:val="24"/>
          <w:szCs w:val="24"/>
          <w:u w:val="single"/>
        </w:rPr>
        <w:t>η</w:t>
      </w:r>
      <w:r w:rsidRPr="00DF0C5D">
        <w:rPr>
          <w:rStyle w:val="fontstyle01"/>
          <w:rFonts w:asciiTheme="minorHAnsi" w:hAnsiTheme="minorHAnsi"/>
          <w:b/>
          <w:sz w:val="24"/>
          <w:szCs w:val="24"/>
        </w:rPr>
        <w:t xml:space="preserve">, </w:t>
      </w:r>
      <w:r w:rsidR="00670F50">
        <w:rPr>
          <w:rStyle w:val="fontstyle01"/>
          <w:rFonts w:asciiTheme="minorHAnsi" w:hAnsiTheme="minorHAnsi"/>
          <w:b/>
          <w:sz w:val="24"/>
          <w:szCs w:val="24"/>
        </w:rPr>
        <w:t xml:space="preserve">και επιθυμεί </w:t>
      </w:r>
      <w:r w:rsidRPr="00DF0C5D">
        <w:rPr>
          <w:rStyle w:val="fontstyle01"/>
          <w:rFonts w:asciiTheme="minorHAnsi" w:hAnsiTheme="minorHAnsi"/>
          <w:b/>
          <w:sz w:val="24"/>
          <w:szCs w:val="24"/>
        </w:rPr>
        <w:t>να τοποθ</w:t>
      </w:r>
      <w:r w:rsidR="00670F50">
        <w:rPr>
          <w:rStyle w:val="fontstyle01"/>
          <w:rFonts w:asciiTheme="minorHAnsi" w:hAnsiTheme="minorHAnsi"/>
          <w:b/>
          <w:sz w:val="24"/>
          <w:szCs w:val="24"/>
        </w:rPr>
        <w:t>ετηθεί</w:t>
      </w:r>
      <w:r w:rsidRPr="00DF0C5D">
        <w:rPr>
          <w:rStyle w:val="fontstyle01"/>
          <w:rFonts w:asciiTheme="minorHAnsi" w:hAnsiTheme="minorHAnsi"/>
          <w:b/>
          <w:sz w:val="24"/>
          <w:szCs w:val="24"/>
        </w:rPr>
        <w:t xml:space="preserve"> σε </w:t>
      </w:r>
      <w:r w:rsidR="00670F50">
        <w:rPr>
          <w:rStyle w:val="fontstyle01"/>
          <w:rFonts w:asciiTheme="minorHAnsi" w:hAnsiTheme="minorHAnsi"/>
          <w:b/>
          <w:sz w:val="24"/>
          <w:szCs w:val="24"/>
        </w:rPr>
        <w:t>κενή οργανική θέση σχολείων</w:t>
      </w:r>
      <w:r w:rsidRPr="00DF0C5D">
        <w:rPr>
          <w:rStyle w:val="fontstyle01"/>
          <w:rFonts w:asciiTheme="minorHAnsi" w:hAnsiTheme="minorHAnsi"/>
          <w:b/>
          <w:sz w:val="24"/>
          <w:szCs w:val="24"/>
        </w:rPr>
        <w:t xml:space="preserve"> της ίδιας ομάδας όπου ανήκει το σχολείο</w:t>
      </w:r>
      <w:r w:rsidR="000427C6">
        <w:rPr>
          <w:rStyle w:val="fontstyle01"/>
          <w:rFonts w:asciiTheme="minorHAnsi" w:hAnsiTheme="minorHAnsi"/>
          <w:b/>
          <w:sz w:val="24"/>
          <w:szCs w:val="24"/>
        </w:rPr>
        <w:t>,</w:t>
      </w:r>
      <w:r w:rsidRPr="00DF0C5D">
        <w:rPr>
          <w:rStyle w:val="fontstyle01"/>
          <w:rFonts w:asciiTheme="minorHAnsi" w:hAnsiTheme="minorHAnsi"/>
          <w:b/>
          <w:sz w:val="24"/>
          <w:szCs w:val="24"/>
        </w:rPr>
        <w:t xml:space="preserve"> στο οποίο κρίθηκ</w:t>
      </w:r>
      <w:r w:rsidR="003A4B53">
        <w:rPr>
          <w:rStyle w:val="fontstyle01"/>
          <w:rFonts w:asciiTheme="minorHAnsi" w:hAnsiTheme="minorHAnsi"/>
          <w:b/>
          <w:sz w:val="24"/>
          <w:szCs w:val="24"/>
        </w:rPr>
        <w:t>ε</w:t>
      </w:r>
      <w:r w:rsidRPr="00DF0C5D">
        <w:rPr>
          <w:rStyle w:val="fontstyle01"/>
          <w:rFonts w:asciiTheme="minorHAnsi" w:hAnsiTheme="minorHAnsi"/>
          <w:b/>
          <w:sz w:val="24"/>
          <w:szCs w:val="24"/>
        </w:rPr>
        <w:t xml:space="preserve"> ως υπεράριθμ</w:t>
      </w:r>
      <w:r w:rsidR="003A4B53">
        <w:rPr>
          <w:rStyle w:val="fontstyle01"/>
          <w:rFonts w:asciiTheme="minorHAnsi" w:hAnsiTheme="minorHAnsi"/>
          <w:b/>
          <w:sz w:val="24"/>
          <w:szCs w:val="24"/>
        </w:rPr>
        <w:t>η</w:t>
      </w:r>
      <w:r w:rsidR="00670F50">
        <w:rPr>
          <w:rStyle w:val="fontstyle01"/>
          <w:rFonts w:asciiTheme="minorHAnsi" w:hAnsiTheme="minorHAnsi"/>
          <w:b/>
          <w:sz w:val="24"/>
          <w:szCs w:val="24"/>
        </w:rPr>
        <w:t>, να υποβάλλει δήλωση τοποθέτησης</w:t>
      </w:r>
      <w:r w:rsidR="0061146A">
        <w:rPr>
          <w:rStyle w:val="fontstyle21"/>
          <w:sz w:val="24"/>
          <w:szCs w:val="24"/>
        </w:rPr>
        <w:t xml:space="preserve"> στη Διεύθυνση Π.Ε. Ηλείας</w:t>
      </w:r>
      <w:r w:rsidRPr="00DF0C5D">
        <w:rPr>
          <w:rStyle w:val="fontstyle21"/>
          <w:sz w:val="24"/>
          <w:szCs w:val="24"/>
        </w:rPr>
        <w:t xml:space="preserve">  με έναν από τους παρακάτω τρόπους:</w:t>
      </w:r>
    </w:p>
    <w:p w:rsidR="003A4B53" w:rsidRDefault="003A4B53" w:rsidP="004F6CE1">
      <w:pPr>
        <w:ind w:left="-284" w:right="-483"/>
        <w:jc w:val="both"/>
        <w:rPr>
          <w:rStyle w:val="fontstyle21"/>
          <w:sz w:val="24"/>
          <w:szCs w:val="24"/>
        </w:rPr>
      </w:pPr>
    </w:p>
    <w:p w:rsidR="0061146A" w:rsidRPr="00CA40FB" w:rsidRDefault="003A4B53" w:rsidP="0061146A">
      <w:pPr>
        <w:numPr>
          <w:ilvl w:val="0"/>
          <w:numId w:val="9"/>
        </w:numPr>
        <w:overflowPunct w:val="0"/>
        <w:autoSpaceDE w:val="0"/>
        <w:autoSpaceDN w:val="0"/>
        <w:adjustRightInd w:val="0"/>
        <w:spacing w:after="0" w:line="240" w:lineRule="auto"/>
        <w:ind w:right="-427"/>
        <w:jc w:val="both"/>
        <w:rPr>
          <w:rFonts w:ascii="Calibri" w:hAnsi="Calibri"/>
          <w:sz w:val="26"/>
          <w:szCs w:val="26"/>
        </w:rPr>
      </w:pPr>
      <w:r>
        <w:rPr>
          <w:rFonts w:ascii="Calibri" w:hAnsi="Calibri"/>
          <w:iCs/>
          <w:sz w:val="24"/>
          <w:szCs w:val="24"/>
        </w:rPr>
        <w:t xml:space="preserve">Ηλεκτρονικά με υπεύθυνη δήλωση μέσω του </w:t>
      </w:r>
      <w:r>
        <w:rPr>
          <w:rFonts w:ascii="Calibri" w:hAnsi="Calibri"/>
          <w:iCs/>
          <w:sz w:val="24"/>
          <w:szCs w:val="24"/>
          <w:lang w:val="en-US"/>
        </w:rPr>
        <w:t>gov</w:t>
      </w:r>
      <w:r w:rsidRPr="00E319D4">
        <w:rPr>
          <w:rFonts w:ascii="Calibri" w:hAnsi="Calibri"/>
          <w:iCs/>
          <w:sz w:val="24"/>
          <w:szCs w:val="24"/>
        </w:rPr>
        <w:t>.</w:t>
      </w:r>
      <w:r>
        <w:rPr>
          <w:rFonts w:ascii="Calibri" w:hAnsi="Calibri"/>
          <w:iCs/>
          <w:sz w:val="24"/>
          <w:szCs w:val="24"/>
          <w:lang w:val="en-US"/>
        </w:rPr>
        <w:t>gr</w:t>
      </w:r>
    </w:p>
    <w:p w:rsidR="0061146A" w:rsidRPr="003A4B53" w:rsidRDefault="0061146A" w:rsidP="0061146A">
      <w:pPr>
        <w:numPr>
          <w:ilvl w:val="0"/>
          <w:numId w:val="9"/>
        </w:numPr>
        <w:overflowPunct w:val="0"/>
        <w:autoSpaceDE w:val="0"/>
        <w:autoSpaceDN w:val="0"/>
        <w:adjustRightInd w:val="0"/>
        <w:spacing w:after="0" w:line="240" w:lineRule="auto"/>
        <w:ind w:right="-427"/>
        <w:jc w:val="both"/>
        <w:rPr>
          <w:rFonts w:ascii="Calibri" w:hAnsi="Calibri"/>
          <w:sz w:val="24"/>
          <w:szCs w:val="24"/>
          <w:lang w:val="en-US"/>
        </w:rPr>
      </w:pPr>
      <w:r w:rsidRPr="003A4B53">
        <w:rPr>
          <w:rFonts w:ascii="Calibri" w:hAnsi="Calibri"/>
          <w:sz w:val="24"/>
          <w:szCs w:val="24"/>
        </w:rPr>
        <w:t>Με</w:t>
      </w:r>
      <w:r w:rsidRPr="003A4B53">
        <w:rPr>
          <w:rFonts w:ascii="Calibri" w:hAnsi="Calibri"/>
          <w:sz w:val="24"/>
          <w:szCs w:val="24"/>
          <w:lang w:val="en-US"/>
        </w:rPr>
        <w:t xml:space="preserve"> e-mail: </w:t>
      </w:r>
      <w:hyperlink r:id="rId8" w:history="1">
        <w:r w:rsidRPr="003A4B53">
          <w:rPr>
            <w:rStyle w:val="-"/>
            <w:rFonts w:ascii="Calibri" w:hAnsi="Calibri"/>
            <w:sz w:val="24"/>
            <w:szCs w:val="24"/>
            <w:lang w:val="en-US"/>
          </w:rPr>
          <w:t>mail@dipe.ilei.sch.gr</w:t>
        </w:r>
      </w:hyperlink>
    </w:p>
    <w:p w:rsidR="00FA46C6" w:rsidRPr="001E3351" w:rsidRDefault="00FA46C6" w:rsidP="00FA46C6">
      <w:pPr>
        <w:jc w:val="both"/>
        <w:rPr>
          <w:rStyle w:val="fontstyle01"/>
          <w:rFonts w:asciiTheme="minorHAnsi" w:hAnsiTheme="minorHAnsi"/>
          <w:sz w:val="24"/>
          <w:szCs w:val="24"/>
          <w:lang w:val="en-US"/>
        </w:rPr>
      </w:pPr>
    </w:p>
    <w:p w:rsidR="00FA46C6" w:rsidRPr="003155F8" w:rsidRDefault="00FA46C6" w:rsidP="00FA46C6">
      <w:pPr>
        <w:jc w:val="both"/>
        <w:rPr>
          <w:rStyle w:val="fontstyle01"/>
          <w:rFonts w:asciiTheme="minorHAnsi" w:hAnsiTheme="minorHAnsi"/>
          <w:sz w:val="24"/>
          <w:szCs w:val="24"/>
        </w:rPr>
      </w:pPr>
      <w:r w:rsidRPr="003155F8">
        <w:rPr>
          <w:rStyle w:val="fontstyle01"/>
          <w:rFonts w:asciiTheme="minorHAnsi" w:hAnsiTheme="minorHAnsi"/>
          <w:sz w:val="24"/>
          <w:szCs w:val="24"/>
          <w:u w:val="single"/>
        </w:rPr>
        <w:t>Επίσης, επισημαίνουμε στ</w:t>
      </w:r>
      <w:r w:rsidR="003A4B53">
        <w:rPr>
          <w:rStyle w:val="fontstyle01"/>
          <w:rFonts w:asciiTheme="minorHAnsi" w:hAnsiTheme="minorHAnsi"/>
          <w:sz w:val="24"/>
          <w:szCs w:val="24"/>
          <w:u w:val="single"/>
        </w:rPr>
        <w:t>ην</w:t>
      </w:r>
      <w:r w:rsidRPr="003155F8">
        <w:rPr>
          <w:rStyle w:val="fontstyle01"/>
          <w:rFonts w:asciiTheme="minorHAnsi" w:hAnsiTheme="minorHAnsi"/>
          <w:sz w:val="24"/>
          <w:szCs w:val="24"/>
          <w:u w:val="single"/>
        </w:rPr>
        <w:t xml:space="preserve"> ενδιαφερόμεν</w:t>
      </w:r>
      <w:r w:rsidR="003A4B53">
        <w:rPr>
          <w:rStyle w:val="fontstyle01"/>
          <w:rFonts w:asciiTheme="minorHAnsi" w:hAnsiTheme="minorHAnsi"/>
          <w:sz w:val="24"/>
          <w:szCs w:val="24"/>
          <w:u w:val="single"/>
        </w:rPr>
        <w:t>η</w:t>
      </w:r>
      <w:r w:rsidRPr="003155F8">
        <w:rPr>
          <w:rStyle w:val="fontstyle01"/>
          <w:rFonts w:asciiTheme="minorHAnsi" w:hAnsiTheme="minorHAnsi"/>
          <w:sz w:val="24"/>
          <w:szCs w:val="24"/>
          <w:u w:val="single"/>
        </w:rPr>
        <w:t xml:space="preserve"> εκπαιδευτικ</w:t>
      </w:r>
      <w:r w:rsidR="003A4B53">
        <w:rPr>
          <w:rStyle w:val="fontstyle01"/>
          <w:rFonts w:asciiTheme="minorHAnsi" w:hAnsiTheme="minorHAnsi"/>
          <w:sz w:val="24"/>
          <w:szCs w:val="24"/>
          <w:u w:val="single"/>
        </w:rPr>
        <w:t>ό</w:t>
      </w:r>
      <w:r w:rsidRPr="003155F8">
        <w:rPr>
          <w:rStyle w:val="fontstyle01"/>
          <w:rFonts w:asciiTheme="minorHAnsi" w:hAnsiTheme="minorHAnsi"/>
          <w:sz w:val="24"/>
          <w:szCs w:val="24"/>
          <w:u w:val="single"/>
        </w:rPr>
        <w:t xml:space="preserve"> τα ακόλουθα ισχύοντα </w:t>
      </w:r>
      <w:r w:rsidRPr="003155F8">
        <w:rPr>
          <w:sz w:val="24"/>
          <w:szCs w:val="24"/>
          <w:u w:val="single"/>
        </w:rPr>
        <w:t xml:space="preserve">σύμφωνα με τις διατάξεις του </w:t>
      </w:r>
      <w:r w:rsidRPr="003155F8">
        <w:rPr>
          <w:rStyle w:val="fontstyle01"/>
          <w:rFonts w:asciiTheme="minorHAnsi" w:hAnsiTheme="minorHAnsi"/>
          <w:sz w:val="24"/>
          <w:szCs w:val="24"/>
          <w:u w:val="single"/>
        </w:rPr>
        <w:t>Π.Δ 50/1996</w:t>
      </w:r>
      <w:r w:rsidRPr="003155F8">
        <w:rPr>
          <w:rStyle w:val="fontstyle01"/>
          <w:rFonts w:asciiTheme="minorHAnsi" w:hAnsiTheme="minorHAnsi"/>
          <w:sz w:val="24"/>
          <w:szCs w:val="24"/>
        </w:rPr>
        <w:t>:</w:t>
      </w:r>
    </w:p>
    <w:p w:rsidR="00FA46C6" w:rsidRPr="003155F8" w:rsidRDefault="00FA46C6" w:rsidP="00DC5B73">
      <w:pPr>
        <w:jc w:val="both"/>
        <w:rPr>
          <w:rStyle w:val="fontstyle01"/>
          <w:rFonts w:asciiTheme="minorHAnsi" w:hAnsiTheme="minorHAnsi"/>
          <w:sz w:val="24"/>
          <w:szCs w:val="24"/>
        </w:rPr>
      </w:pPr>
      <w:r w:rsidRPr="003155F8">
        <w:rPr>
          <w:rStyle w:val="fontstyle01"/>
          <w:rFonts w:asciiTheme="minorHAnsi" w:hAnsiTheme="minorHAnsi"/>
          <w:b/>
          <w:sz w:val="24"/>
          <w:szCs w:val="24"/>
        </w:rPr>
        <w:t>α)</w:t>
      </w:r>
      <w:r w:rsidRPr="003155F8">
        <w:rPr>
          <w:rStyle w:val="fontstyle01"/>
          <w:rFonts w:asciiTheme="minorHAnsi" w:hAnsiTheme="minorHAnsi"/>
          <w:sz w:val="24"/>
          <w:szCs w:val="24"/>
        </w:rPr>
        <w:t xml:space="preserve"> Οι εκπαιδευτικοί που επιθυμούν να τοποθετηθούν σε κενές οργανικές θέσεις σχολείων της ίδιας ομάδας όπου ανήκει το σχολείο στο οποίο κρίθηκαν ως υπεράριθμοι, τοποθετούνται κατά απόλυτη προτεραιότητα, συγκρινόμενοι μόνο μεταξύ τους, με βάση το σύνολο των μονάδων μετάθεσης και τις δηλώσεις προτίμησής τους σε κενές οργανικές θέσεις σχολείων της ίδιας ομάδας και όπου αυτό δεν είναι δυνατόν σε κενές θέσεις όμορης ομάδας. </w:t>
      </w:r>
    </w:p>
    <w:p w:rsidR="00FA46C6" w:rsidRPr="003155F8" w:rsidRDefault="00FA46C6" w:rsidP="00FA46C6">
      <w:pPr>
        <w:jc w:val="both"/>
        <w:rPr>
          <w:rStyle w:val="fontstyle01"/>
          <w:rFonts w:asciiTheme="minorHAnsi" w:hAnsiTheme="minorHAnsi"/>
          <w:sz w:val="24"/>
          <w:szCs w:val="24"/>
        </w:rPr>
      </w:pPr>
      <w:r w:rsidRPr="003155F8">
        <w:rPr>
          <w:rStyle w:val="fontstyle01"/>
          <w:rFonts w:asciiTheme="minorHAnsi" w:hAnsiTheme="minorHAnsi"/>
          <w:b/>
          <w:sz w:val="24"/>
          <w:szCs w:val="24"/>
        </w:rPr>
        <w:t>β)</w:t>
      </w:r>
      <w:r w:rsidRPr="003155F8">
        <w:rPr>
          <w:rStyle w:val="fontstyle01"/>
          <w:rFonts w:asciiTheme="minorHAnsi" w:hAnsiTheme="minorHAnsi"/>
          <w:sz w:val="24"/>
          <w:szCs w:val="24"/>
        </w:rPr>
        <w:t xml:space="preserve"> Όσοι εκπαιδευτικοί </w:t>
      </w:r>
      <w:r w:rsidRPr="003155F8">
        <w:rPr>
          <w:rStyle w:val="fontstyle01"/>
          <w:rFonts w:asciiTheme="minorHAnsi" w:hAnsiTheme="minorHAnsi"/>
          <w:b/>
          <w:sz w:val="24"/>
          <w:szCs w:val="24"/>
        </w:rPr>
        <w:t xml:space="preserve">δεν επιθυμούν ή </w:t>
      </w:r>
      <w:r w:rsidRPr="00154336">
        <w:rPr>
          <w:rStyle w:val="fontstyle01"/>
          <w:rFonts w:asciiTheme="minorHAnsi" w:hAnsiTheme="minorHAnsi"/>
          <w:b/>
          <w:sz w:val="24"/>
          <w:szCs w:val="24"/>
        </w:rPr>
        <w:t>δεν καταστεί δυνατό</w:t>
      </w:r>
      <w:r w:rsidRPr="003155F8">
        <w:rPr>
          <w:rStyle w:val="fontstyle01"/>
          <w:rFonts w:asciiTheme="minorHAnsi" w:hAnsiTheme="minorHAnsi"/>
          <w:sz w:val="24"/>
          <w:szCs w:val="24"/>
        </w:rPr>
        <w:t xml:space="preserve"> να τοποθετηθούν σύμφωνα με την ανωτέρω διαδικασία, τοποθετούνται σε κενές θέσεις σχολείων της ίδιας περιοχής μετάθεσης συγκρινόμενοι με όλους τους εκπαιδευτικούς που ζητούν βελτίωση θέσης ή οριστική τοποθέτηση</w:t>
      </w:r>
      <w:r>
        <w:rPr>
          <w:rStyle w:val="fontstyle01"/>
          <w:rFonts w:asciiTheme="minorHAnsi" w:hAnsiTheme="minorHAnsi"/>
          <w:sz w:val="24"/>
          <w:szCs w:val="24"/>
        </w:rPr>
        <w:t xml:space="preserve"> με διαδικασία που θα ακολουθήσει</w:t>
      </w:r>
      <w:r w:rsidR="00DC5B73">
        <w:rPr>
          <w:rStyle w:val="fontstyle01"/>
          <w:rFonts w:asciiTheme="minorHAnsi" w:hAnsiTheme="minorHAnsi"/>
          <w:sz w:val="24"/>
          <w:szCs w:val="24"/>
        </w:rPr>
        <w:t>.</w:t>
      </w:r>
      <w:r>
        <w:rPr>
          <w:rStyle w:val="fontstyle01"/>
          <w:rFonts w:asciiTheme="minorHAnsi" w:hAnsiTheme="minorHAnsi"/>
          <w:sz w:val="24"/>
          <w:szCs w:val="24"/>
        </w:rPr>
        <w:t xml:space="preserve"> </w:t>
      </w:r>
    </w:p>
    <w:p w:rsidR="00511B05" w:rsidRDefault="00511B05" w:rsidP="009D622C">
      <w:pPr>
        <w:spacing w:after="160" w:line="259" w:lineRule="auto"/>
        <w:rPr>
          <w:rFonts w:ascii="Calibri" w:eastAsiaTheme="minorHAnsi" w:hAnsi="Calibri"/>
          <w:b/>
          <w:lang w:eastAsia="en-US"/>
        </w:rPr>
      </w:pPr>
    </w:p>
    <w:p w:rsidR="00BB2563" w:rsidRPr="00CC6AB3" w:rsidRDefault="00BB2563" w:rsidP="009D622C">
      <w:pPr>
        <w:spacing w:after="160" w:line="259" w:lineRule="auto"/>
        <w:rPr>
          <w:rFonts w:ascii="Calibri" w:eastAsiaTheme="minorHAnsi" w:hAnsi="Calibri"/>
          <w:b/>
          <w:lang w:eastAsia="en-US"/>
        </w:rPr>
      </w:pPr>
    </w:p>
    <w:p w:rsidR="00511B05" w:rsidRPr="00CC6AB3" w:rsidRDefault="00511B05" w:rsidP="009D622C">
      <w:pPr>
        <w:spacing w:after="160" w:line="259" w:lineRule="auto"/>
        <w:rPr>
          <w:rFonts w:ascii="Calibri" w:eastAsiaTheme="minorHAnsi" w:hAnsi="Calibri"/>
          <w:b/>
          <w:lang w:eastAsia="en-US"/>
        </w:rPr>
      </w:pPr>
    </w:p>
    <w:p w:rsidR="00A076CA" w:rsidRDefault="00A076CA"/>
    <w:p w:rsidR="00A076CA" w:rsidRDefault="009B1103">
      <w:r>
        <w:rPr>
          <w:noProof/>
        </w:rPr>
        <w:pict>
          <v:shape id="_x0000_s1036" type="#_x0000_t202" style="position:absolute;margin-left:195pt;margin-top:16.65pt;width:231pt;height:108pt;z-index:251665408;mso-width-relative:margin;mso-height-relative:margin">
            <v:shadow on="t" color="#5a5a5a" opacity=".5" offset="-6pt,-6pt"/>
            <v:textbox style="mso-next-textbox:#_x0000_s1036">
              <w:txbxContent>
                <w:p w:rsidR="004F5084" w:rsidRDefault="004F5084" w:rsidP="004F5084">
                  <w:pPr>
                    <w:rPr>
                      <w:rFonts w:ascii="Calibri" w:hAnsi="Calibri"/>
                      <w:sz w:val="24"/>
                      <w:szCs w:val="24"/>
                    </w:rPr>
                  </w:pPr>
                  <w:r>
                    <w:rPr>
                      <w:rFonts w:ascii="Calibri" w:eastAsia="Times New Roman" w:hAnsi="Calibri" w:cs="Times New Roman"/>
                      <w:sz w:val="24"/>
                      <w:szCs w:val="24"/>
                    </w:rPr>
                    <w:t>Η  Αναπλ</w:t>
                  </w:r>
                  <w:r>
                    <w:rPr>
                      <w:rFonts w:ascii="Calibri" w:hAnsi="Calibri"/>
                      <w:sz w:val="24"/>
                      <w:szCs w:val="24"/>
                    </w:rPr>
                    <w:t>ηρώτρια Διευθύντρια Π.Ε. Ηλείας</w:t>
                  </w:r>
                </w:p>
                <w:p w:rsidR="004F5084" w:rsidRDefault="004F5084" w:rsidP="004F5084">
                  <w:pPr>
                    <w:rPr>
                      <w:rFonts w:ascii="Calibri" w:eastAsia="Times New Roman" w:hAnsi="Calibri" w:cs="Times New Roman"/>
                      <w:sz w:val="24"/>
                      <w:szCs w:val="24"/>
                    </w:rPr>
                  </w:pPr>
                </w:p>
                <w:p w:rsidR="004F5084" w:rsidRDefault="004F5084" w:rsidP="004F5084">
                  <w:pPr>
                    <w:rPr>
                      <w:rFonts w:ascii="Calibri" w:eastAsia="Times New Roman" w:hAnsi="Calibri" w:cs="Times New Roman"/>
                      <w:sz w:val="24"/>
                      <w:szCs w:val="24"/>
                    </w:rPr>
                  </w:pPr>
                  <w:r>
                    <w:rPr>
                      <w:rFonts w:ascii="Calibri" w:eastAsia="Times New Roman" w:hAnsi="Calibri" w:cs="Times New Roman"/>
                      <w:sz w:val="24"/>
                      <w:szCs w:val="24"/>
                    </w:rPr>
                    <w:t xml:space="preserve">   Προϊσταμένη Εκπαιδευτικών Θεμάτων</w:t>
                  </w:r>
                </w:p>
                <w:p w:rsidR="004F5084" w:rsidRPr="004A1FAB" w:rsidRDefault="004F5084" w:rsidP="004F5084">
                  <w:pPr>
                    <w:rPr>
                      <w:rFonts w:ascii="Calibri" w:eastAsia="Times New Roman" w:hAnsi="Calibri" w:cs="Times New Roman"/>
                      <w:sz w:val="24"/>
                      <w:szCs w:val="24"/>
                    </w:rPr>
                  </w:pPr>
                  <w:r>
                    <w:rPr>
                      <w:rFonts w:ascii="Calibri" w:eastAsia="Times New Roman" w:hAnsi="Calibri" w:cs="Times New Roman"/>
                      <w:sz w:val="24"/>
                      <w:szCs w:val="24"/>
                    </w:rPr>
                    <w:t xml:space="preserve">           Σωτηρούλα  Ασημακοπούλου</w:t>
                  </w:r>
                </w:p>
              </w:txbxContent>
            </v:textbox>
          </v:shape>
        </w:pict>
      </w:r>
    </w:p>
    <w:p w:rsidR="00A076CA" w:rsidRDefault="00A076CA"/>
    <w:p w:rsidR="009C5240" w:rsidRDefault="009C5240">
      <w:bookmarkStart w:id="0" w:name="_GoBack"/>
      <w:bookmarkEnd w:id="0"/>
    </w:p>
    <w:sectPr w:rsidR="009C5240" w:rsidSect="001C2583">
      <w:pgSz w:w="11906" w:h="16838"/>
      <w:pgMar w:top="851"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0AF"/>
    <w:multiLevelType w:val="hybridMultilevel"/>
    <w:tmpl w:val="671ADB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ADF69CF"/>
    <w:multiLevelType w:val="hybridMultilevel"/>
    <w:tmpl w:val="1A964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CF3A33"/>
    <w:multiLevelType w:val="hybridMultilevel"/>
    <w:tmpl w:val="0ED07D6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E2A7377"/>
    <w:multiLevelType w:val="hybridMultilevel"/>
    <w:tmpl w:val="B6F218F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51D23689"/>
    <w:multiLevelType w:val="hybridMultilevel"/>
    <w:tmpl w:val="045A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E3FE0"/>
    <w:multiLevelType w:val="hybridMultilevel"/>
    <w:tmpl w:val="7616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17A55"/>
    <w:multiLevelType w:val="hybridMultilevel"/>
    <w:tmpl w:val="045A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D4027"/>
    <w:multiLevelType w:val="hybridMultilevel"/>
    <w:tmpl w:val="0ED07D62"/>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8E97DE7"/>
    <w:multiLevelType w:val="hybridMultilevel"/>
    <w:tmpl w:val="045A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00A62"/>
    <w:multiLevelType w:val="hybridMultilevel"/>
    <w:tmpl w:val="247AA708"/>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1"/>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D622C"/>
    <w:rsid w:val="00002060"/>
    <w:rsid w:val="0002529D"/>
    <w:rsid w:val="000427C6"/>
    <w:rsid w:val="00061F6F"/>
    <w:rsid w:val="0008069D"/>
    <w:rsid w:val="000827E6"/>
    <w:rsid w:val="000A7476"/>
    <w:rsid w:val="000A7F6E"/>
    <w:rsid w:val="000B386E"/>
    <w:rsid w:val="000E6F24"/>
    <w:rsid w:val="00103280"/>
    <w:rsid w:val="0011174C"/>
    <w:rsid w:val="00154336"/>
    <w:rsid w:val="001818A3"/>
    <w:rsid w:val="001C2583"/>
    <w:rsid w:val="001C3C4C"/>
    <w:rsid w:val="001E3351"/>
    <w:rsid w:val="001F6753"/>
    <w:rsid w:val="002062E5"/>
    <w:rsid w:val="00211752"/>
    <w:rsid w:val="002B19E1"/>
    <w:rsid w:val="002C5BB7"/>
    <w:rsid w:val="002C5E9B"/>
    <w:rsid w:val="002D7735"/>
    <w:rsid w:val="002E54FF"/>
    <w:rsid w:val="002F2BD1"/>
    <w:rsid w:val="00313A75"/>
    <w:rsid w:val="00372DA5"/>
    <w:rsid w:val="00374EB5"/>
    <w:rsid w:val="003836F2"/>
    <w:rsid w:val="00384D55"/>
    <w:rsid w:val="00397AC7"/>
    <w:rsid w:val="003A033D"/>
    <w:rsid w:val="003A4B53"/>
    <w:rsid w:val="004141AD"/>
    <w:rsid w:val="004406B5"/>
    <w:rsid w:val="00445359"/>
    <w:rsid w:val="00484C1A"/>
    <w:rsid w:val="004A1BDE"/>
    <w:rsid w:val="004B31E4"/>
    <w:rsid w:val="004D54AC"/>
    <w:rsid w:val="004E0A5C"/>
    <w:rsid w:val="004E60E6"/>
    <w:rsid w:val="004E7243"/>
    <w:rsid w:val="004F5084"/>
    <w:rsid w:val="004F6CE1"/>
    <w:rsid w:val="00503D14"/>
    <w:rsid w:val="00511B05"/>
    <w:rsid w:val="005315AC"/>
    <w:rsid w:val="0055588B"/>
    <w:rsid w:val="005748C3"/>
    <w:rsid w:val="005A1081"/>
    <w:rsid w:val="005C41E7"/>
    <w:rsid w:val="005E4610"/>
    <w:rsid w:val="0061146A"/>
    <w:rsid w:val="00634B07"/>
    <w:rsid w:val="00670F50"/>
    <w:rsid w:val="00673E05"/>
    <w:rsid w:val="00687147"/>
    <w:rsid w:val="006C40F4"/>
    <w:rsid w:val="006D10FF"/>
    <w:rsid w:val="007072A9"/>
    <w:rsid w:val="00733B96"/>
    <w:rsid w:val="007447EA"/>
    <w:rsid w:val="007660FB"/>
    <w:rsid w:val="007935F4"/>
    <w:rsid w:val="00794586"/>
    <w:rsid w:val="00797197"/>
    <w:rsid w:val="007B6B31"/>
    <w:rsid w:val="007F5040"/>
    <w:rsid w:val="008178DF"/>
    <w:rsid w:val="00833AB7"/>
    <w:rsid w:val="00856151"/>
    <w:rsid w:val="008819DC"/>
    <w:rsid w:val="008B5E7E"/>
    <w:rsid w:val="008B6772"/>
    <w:rsid w:val="008E3422"/>
    <w:rsid w:val="00906B7F"/>
    <w:rsid w:val="00985C35"/>
    <w:rsid w:val="009A7939"/>
    <w:rsid w:val="009B1103"/>
    <w:rsid w:val="009C3AA1"/>
    <w:rsid w:val="009C5240"/>
    <w:rsid w:val="009D622C"/>
    <w:rsid w:val="009E26F9"/>
    <w:rsid w:val="009E48FB"/>
    <w:rsid w:val="00A076CA"/>
    <w:rsid w:val="00A36E47"/>
    <w:rsid w:val="00A439E2"/>
    <w:rsid w:val="00A4758E"/>
    <w:rsid w:val="00A638AF"/>
    <w:rsid w:val="00A65EEE"/>
    <w:rsid w:val="00AA40E3"/>
    <w:rsid w:val="00AB4C5E"/>
    <w:rsid w:val="00AD0E0C"/>
    <w:rsid w:val="00B13E19"/>
    <w:rsid w:val="00B206C2"/>
    <w:rsid w:val="00B4616E"/>
    <w:rsid w:val="00B4779D"/>
    <w:rsid w:val="00B75BDB"/>
    <w:rsid w:val="00BB2563"/>
    <w:rsid w:val="00BE355A"/>
    <w:rsid w:val="00BE7BB2"/>
    <w:rsid w:val="00BF756F"/>
    <w:rsid w:val="00C22A8C"/>
    <w:rsid w:val="00C2601D"/>
    <w:rsid w:val="00C352CF"/>
    <w:rsid w:val="00C551BB"/>
    <w:rsid w:val="00C73643"/>
    <w:rsid w:val="00C81E74"/>
    <w:rsid w:val="00C93353"/>
    <w:rsid w:val="00CB6722"/>
    <w:rsid w:val="00CC6AB3"/>
    <w:rsid w:val="00CD06EE"/>
    <w:rsid w:val="00CE2EF0"/>
    <w:rsid w:val="00CE46ED"/>
    <w:rsid w:val="00D461B3"/>
    <w:rsid w:val="00D5027F"/>
    <w:rsid w:val="00D5271D"/>
    <w:rsid w:val="00D70734"/>
    <w:rsid w:val="00D8002C"/>
    <w:rsid w:val="00DA244C"/>
    <w:rsid w:val="00DB165E"/>
    <w:rsid w:val="00DB5B18"/>
    <w:rsid w:val="00DC5B73"/>
    <w:rsid w:val="00DD6961"/>
    <w:rsid w:val="00DE2BD6"/>
    <w:rsid w:val="00DE73E5"/>
    <w:rsid w:val="00DF45A7"/>
    <w:rsid w:val="00E04458"/>
    <w:rsid w:val="00E34E3C"/>
    <w:rsid w:val="00E6160A"/>
    <w:rsid w:val="00E62D98"/>
    <w:rsid w:val="00E84A8D"/>
    <w:rsid w:val="00E84C9D"/>
    <w:rsid w:val="00EA046B"/>
    <w:rsid w:val="00EE7146"/>
    <w:rsid w:val="00EF31BC"/>
    <w:rsid w:val="00F13043"/>
    <w:rsid w:val="00F4178C"/>
    <w:rsid w:val="00F50664"/>
    <w:rsid w:val="00F60202"/>
    <w:rsid w:val="00F91D73"/>
    <w:rsid w:val="00FA46C6"/>
    <w:rsid w:val="00FB6B54"/>
    <w:rsid w:val="00FC31AC"/>
    <w:rsid w:val="00FC3DF2"/>
    <w:rsid w:val="00FE4B11"/>
    <w:rsid w:val="00FF70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A1"/>
  </w:style>
  <w:style w:type="paragraph" w:styleId="1">
    <w:name w:val="heading 1"/>
    <w:basedOn w:val="a"/>
    <w:link w:val="1Char"/>
    <w:uiPriority w:val="9"/>
    <w:qFormat/>
    <w:rsid w:val="009D6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22C"/>
    <w:rPr>
      <w:rFonts w:ascii="Times New Roman" w:eastAsia="Times New Roman" w:hAnsi="Times New Roman" w:cs="Times New Roman"/>
      <w:b/>
      <w:bCs/>
      <w:kern w:val="36"/>
      <w:sz w:val="48"/>
      <w:szCs w:val="48"/>
    </w:rPr>
  </w:style>
  <w:style w:type="paragraph" w:styleId="a3">
    <w:name w:val="List Paragraph"/>
    <w:basedOn w:val="a"/>
    <w:uiPriority w:val="34"/>
    <w:qFormat/>
    <w:rsid w:val="009D622C"/>
    <w:pPr>
      <w:suppressAutoHyphens/>
      <w:spacing w:after="0" w:line="240" w:lineRule="auto"/>
      <w:ind w:left="720" w:firstLine="567"/>
      <w:contextualSpacing/>
      <w:jc w:val="both"/>
    </w:pPr>
    <w:rPr>
      <w:rFonts w:ascii="Times New Roman" w:eastAsia="Times New Roman" w:hAnsi="Times New Roman" w:cs="Times New Roman"/>
      <w:color w:val="000000"/>
      <w:sz w:val="18"/>
      <w:szCs w:val="20"/>
      <w:lang w:eastAsia="zh-CN"/>
    </w:rPr>
  </w:style>
  <w:style w:type="table" w:customStyle="1" w:styleId="111">
    <w:name w:val="Πίνακας 1 με ανοιχτόχρωμο πλέγμα11"/>
    <w:basedOn w:val="a1"/>
    <w:uiPriority w:val="46"/>
    <w:rsid w:val="009D622C"/>
    <w:pPr>
      <w:spacing w:after="0" w:line="240" w:lineRule="auto"/>
    </w:pPr>
    <w:rPr>
      <w:rFonts w:eastAsiaTheme="minorHAnsi"/>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Balloon Text"/>
    <w:basedOn w:val="a"/>
    <w:link w:val="Char"/>
    <w:uiPriority w:val="99"/>
    <w:semiHidden/>
    <w:unhideWhenUsed/>
    <w:rsid w:val="009D622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622C"/>
    <w:rPr>
      <w:rFonts w:ascii="Tahoma" w:hAnsi="Tahoma" w:cs="Tahoma"/>
      <w:sz w:val="16"/>
      <w:szCs w:val="16"/>
    </w:rPr>
  </w:style>
  <w:style w:type="character" w:customStyle="1" w:styleId="fontstyle01">
    <w:name w:val="fontstyle01"/>
    <w:basedOn w:val="a0"/>
    <w:rsid w:val="00E6160A"/>
    <w:rPr>
      <w:rFonts w:ascii="MyriadPro-Regular" w:hAnsi="MyriadPro-Regular" w:hint="default"/>
      <w:b w:val="0"/>
      <w:bCs w:val="0"/>
      <w:i w:val="0"/>
      <w:iCs w:val="0"/>
      <w:color w:val="231F20"/>
      <w:sz w:val="20"/>
      <w:szCs w:val="20"/>
    </w:rPr>
  </w:style>
  <w:style w:type="character" w:styleId="-">
    <w:name w:val="Hyperlink"/>
    <w:basedOn w:val="a0"/>
    <w:rsid w:val="00E34E3C"/>
    <w:rPr>
      <w:color w:val="0000FF"/>
      <w:u w:val="single"/>
    </w:rPr>
  </w:style>
  <w:style w:type="character" w:customStyle="1" w:styleId="fontstyle21">
    <w:name w:val="fontstyle21"/>
    <w:basedOn w:val="a0"/>
    <w:rsid w:val="00FA46C6"/>
    <w:rPr>
      <w:rFonts w:ascii="Calibri" w:hAnsi="Calibri" w:hint="default"/>
      <w:b/>
      <w:bCs/>
      <w:i w:val="0"/>
      <w:iCs w:val="0"/>
      <w:color w:val="000000"/>
      <w:sz w:val="22"/>
      <w:szCs w:val="22"/>
    </w:rPr>
  </w:style>
  <w:style w:type="table" w:styleId="-3">
    <w:name w:val="Light Shading Accent 3"/>
    <w:basedOn w:val="a1"/>
    <w:uiPriority w:val="60"/>
    <w:rsid w:val="007B6B3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309139602">
      <w:bodyDiv w:val="1"/>
      <w:marLeft w:val="0"/>
      <w:marRight w:val="0"/>
      <w:marTop w:val="0"/>
      <w:marBottom w:val="0"/>
      <w:divBdr>
        <w:top w:val="none" w:sz="0" w:space="0" w:color="auto"/>
        <w:left w:val="none" w:sz="0" w:space="0" w:color="auto"/>
        <w:bottom w:val="none" w:sz="0" w:space="0" w:color="auto"/>
        <w:right w:val="none" w:sz="0" w:space="0" w:color="auto"/>
      </w:divBdr>
    </w:div>
    <w:div w:id="375400627">
      <w:bodyDiv w:val="1"/>
      <w:marLeft w:val="0"/>
      <w:marRight w:val="0"/>
      <w:marTop w:val="0"/>
      <w:marBottom w:val="0"/>
      <w:divBdr>
        <w:top w:val="none" w:sz="0" w:space="0" w:color="auto"/>
        <w:left w:val="none" w:sz="0" w:space="0" w:color="auto"/>
        <w:bottom w:val="none" w:sz="0" w:space="0" w:color="auto"/>
        <w:right w:val="none" w:sz="0" w:space="0" w:color="auto"/>
      </w:divBdr>
    </w:div>
    <w:div w:id="600144444">
      <w:bodyDiv w:val="1"/>
      <w:marLeft w:val="0"/>
      <w:marRight w:val="0"/>
      <w:marTop w:val="0"/>
      <w:marBottom w:val="0"/>
      <w:divBdr>
        <w:top w:val="none" w:sz="0" w:space="0" w:color="auto"/>
        <w:left w:val="none" w:sz="0" w:space="0" w:color="auto"/>
        <w:bottom w:val="none" w:sz="0" w:space="0" w:color="auto"/>
        <w:right w:val="none" w:sz="0" w:space="0" w:color="auto"/>
      </w:divBdr>
    </w:div>
    <w:div w:id="606928919">
      <w:bodyDiv w:val="1"/>
      <w:marLeft w:val="0"/>
      <w:marRight w:val="0"/>
      <w:marTop w:val="0"/>
      <w:marBottom w:val="0"/>
      <w:divBdr>
        <w:top w:val="none" w:sz="0" w:space="0" w:color="auto"/>
        <w:left w:val="none" w:sz="0" w:space="0" w:color="auto"/>
        <w:bottom w:val="none" w:sz="0" w:space="0" w:color="auto"/>
        <w:right w:val="none" w:sz="0" w:space="0" w:color="auto"/>
      </w:divBdr>
    </w:div>
    <w:div w:id="732701289">
      <w:bodyDiv w:val="1"/>
      <w:marLeft w:val="0"/>
      <w:marRight w:val="0"/>
      <w:marTop w:val="0"/>
      <w:marBottom w:val="0"/>
      <w:divBdr>
        <w:top w:val="none" w:sz="0" w:space="0" w:color="auto"/>
        <w:left w:val="none" w:sz="0" w:space="0" w:color="auto"/>
        <w:bottom w:val="none" w:sz="0" w:space="0" w:color="auto"/>
        <w:right w:val="none" w:sz="0" w:space="0" w:color="auto"/>
      </w:divBdr>
    </w:div>
    <w:div w:id="813378268">
      <w:bodyDiv w:val="1"/>
      <w:marLeft w:val="0"/>
      <w:marRight w:val="0"/>
      <w:marTop w:val="0"/>
      <w:marBottom w:val="0"/>
      <w:divBdr>
        <w:top w:val="none" w:sz="0" w:space="0" w:color="auto"/>
        <w:left w:val="none" w:sz="0" w:space="0" w:color="auto"/>
        <w:bottom w:val="none" w:sz="0" w:space="0" w:color="auto"/>
        <w:right w:val="none" w:sz="0" w:space="0" w:color="auto"/>
      </w:divBdr>
    </w:div>
    <w:div w:id="1224676113">
      <w:bodyDiv w:val="1"/>
      <w:marLeft w:val="0"/>
      <w:marRight w:val="0"/>
      <w:marTop w:val="0"/>
      <w:marBottom w:val="0"/>
      <w:divBdr>
        <w:top w:val="none" w:sz="0" w:space="0" w:color="auto"/>
        <w:left w:val="none" w:sz="0" w:space="0" w:color="auto"/>
        <w:bottom w:val="none" w:sz="0" w:space="0" w:color="auto"/>
        <w:right w:val="none" w:sz="0" w:space="0" w:color="auto"/>
      </w:divBdr>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
    <w:div w:id="1249923166">
      <w:bodyDiv w:val="1"/>
      <w:marLeft w:val="0"/>
      <w:marRight w:val="0"/>
      <w:marTop w:val="0"/>
      <w:marBottom w:val="0"/>
      <w:divBdr>
        <w:top w:val="none" w:sz="0" w:space="0" w:color="auto"/>
        <w:left w:val="none" w:sz="0" w:space="0" w:color="auto"/>
        <w:bottom w:val="none" w:sz="0" w:space="0" w:color="auto"/>
        <w:right w:val="none" w:sz="0" w:space="0" w:color="auto"/>
      </w:divBdr>
    </w:div>
    <w:div w:id="1477381680">
      <w:bodyDiv w:val="1"/>
      <w:marLeft w:val="0"/>
      <w:marRight w:val="0"/>
      <w:marTop w:val="0"/>
      <w:marBottom w:val="0"/>
      <w:divBdr>
        <w:top w:val="none" w:sz="0" w:space="0" w:color="auto"/>
        <w:left w:val="none" w:sz="0" w:space="0" w:color="auto"/>
        <w:bottom w:val="none" w:sz="0" w:space="0" w:color="auto"/>
        <w:right w:val="none" w:sz="0" w:space="0" w:color="auto"/>
      </w:divBdr>
    </w:div>
    <w:div w:id="1603954795">
      <w:bodyDiv w:val="1"/>
      <w:marLeft w:val="0"/>
      <w:marRight w:val="0"/>
      <w:marTop w:val="0"/>
      <w:marBottom w:val="0"/>
      <w:divBdr>
        <w:top w:val="none" w:sz="0" w:space="0" w:color="auto"/>
        <w:left w:val="none" w:sz="0" w:space="0" w:color="auto"/>
        <w:bottom w:val="none" w:sz="0" w:space="0" w:color="auto"/>
        <w:right w:val="none" w:sz="0" w:space="0" w:color="auto"/>
      </w:divBdr>
    </w:div>
    <w:div w:id="1727947019">
      <w:bodyDiv w:val="1"/>
      <w:marLeft w:val="0"/>
      <w:marRight w:val="0"/>
      <w:marTop w:val="0"/>
      <w:marBottom w:val="0"/>
      <w:divBdr>
        <w:top w:val="none" w:sz="0" w:space="0" w:color="auto"/>
        <w:left w:val="none" w:sz="0" w:space="0" w:color="auto"/>
        <w:bottom w:val="none" w:sz="0" w:space="0" w:color="auto"/>
        <w:right w:val="none" w:sz="0" w:space="0" w:color="auto"/>
      </w:divBdr>
    </w:div>
    <w:div w:id="1867524348">
      <w:bodyDiv w:val="1"/>
      <w:marLeft w:val="0"/>
      <w:marRight w:val="0"/>
      <w:marTop w:val="0"/>
      <w:marBottom w:val="0"/>
      <w:divBdr>
        <w:top w:val="none" w:sz="0" w:space="0" w:color="auto"/>
        <w:left w:val="none" w:sz="0" w:space="0" w:color="auto"/>
        <w:bottom w:val="none" w:sz="0" w:space="0" w:color="auto"/>
        <w:right w:val="none" w:sz="0" w:space="0" w:color="auto"/>
      </w:divBdr>
    </w:div>
    <w:div w:id="1940790051">
      <w:bodyDiv w:val="1"/>
      <w:marLeft w:val="0"/>
      <w:marRight w:val="0"/>
      <w:marTop w:val="0"/>
      <w:marBottom w:val="0"/>
      <w:divBdr>
        <w:top w:val="none" w:sz="0" w:space="0" w:color="auto"/>
        <w:left w:val="none" w:sz="0" w:space="0" w:color="auto"/>
        <w:bottom w:val="none" w:sz="0" w:space="0" w:color="auto"/>
        <w:right w:val="none" w:sz="0" w:space="0" w:color="auto"/>
      </w:divBdr>
    </w:div>
    <w:div w:id="21347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ipe.ilei.sch.gr" TargetMode="External"/><Relationship Id="rId3" Type="http://schemas.openxmlformats.org/officeDocument/2006/relationships/settings" Target="settings.xml"/><Relationship Id="rId7" Type="http://schemas.openxmlformats.org/officeDocument/2006/relationships/hyperlink" Target="mailto:mail@dipe.ilei.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pe.ilei.sch.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Links>
    <vt:vector size="18" baseType="variant">
      <vt:variant>
        <vt:i4>3604484</vt:i4>
      </vt:variant>
      <vt:variant>
        <vt:i4>0</vt:i4>
      </vt:variant>
      <vt:variant>
        <vt:i4>0</vt:i4>
      </vt:variant>
      <vt:variant>
        <vt:i4>5</vt:i4>
      </vt:variant>
      <vt:variant>
        <vt:lpwstr>mailto:mail@dipe.ilei.sch.gr</vt:lpwstr>
      </vt:variant>
      <vt:variant>
        <vt:lpwstr/>
      </vt:variant>
      <vt:variant>
        <vt:i4>3604484</vt:i4>
      </vt:variant>
      <vt:variant>
        <vt:i4>3</vt:i4>
      </vt:variant>
      <vt:variant>
        <vt:i4>0</vt:i4>
      </vt:variant>
      <vt:variant>
        <vt:i4>5</vt:i4>
      </vt:variant>
      <vt:variant>
        <vt:lpwstr>mailto:mail@dipe.ilei.sch.gr</vt:lpwstr>
      </vt:variant>
      <vt:variant>
        <vt:lpwstr/>
      </vt:variant>
      <vt:variant>
        <vt:i4>4653080</vt:i4>
      </vt:variant>
      <vt:variant>
        <vt:i4>0</vt:i4>
      </vt:variant>
      <vt:variant>
        <vt:i4>0</vt:i4>
      </vt:variant>
      <vt:variant>
        <vt:i4>5</vt:i4>
      </vt:variant>
      <vt:variant>
        <vt:lpwstr>http://dipe.ilei.sch.gr/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admin</cp:lastModifiedBy>
  <cp:revision>2</cp:revision>
  <cp:lastPrinted>2019-05-14T05:39:00Z</cp:lastPrinted>
  <dcterms:created xsi:type="dcterms:W3CDTF">2020-05-08T06:46:00Z</dcterms:created>
  <dcterms:modified xsi:type="dcterms:W3CDTF">2020-05-08T06:46:00Z</dcterms:modified>
</cp:coreProperties>
</file>