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89" w:type="dxa"/>
        <w:tblLook w:val="00A0" w:firstRow="1" w:lastRow="0" w:firstColumn="1" w:lastColumn="0" w:noHBand="0" w:noVBand="0"/>
      </w:tblPr>
      <w:tblGrid>
        <w:gridCol w:w="4253"/>
        <w:gridCol w:w="3685"/>
        <w:gridCol w:w="1702"/>
      </w:tblGrid>
      <w:tr w:rsidR="006174BA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6174BA" w:rsidRDefault="00A41FA0" w:rsidP="008F73D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6174BA" w:rsidRPr="00F971C4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r w:rsidR="006174BA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6174BA" w:rsidRDefault="006174BA" w:rsidP="008F73D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Pr="00DC24D6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F11F1E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ΠΛΗΡΩΣΗ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DC24D6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ΘΕΣΗ</w:t>
            </w:r>
            <w:r w:rsidR="00F11F1E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F11F1E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ΥΠΕΥΘΥΝΟΥ ΠΛΗΡΟΦΟΡΙΚΗΣ ΚΑΙ ΝΕΩΝ ΤΕΧΝΟΛΟΓΙΩΝ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6174BA" w:rsidRPr="00F971C4" w:rsidRDefault="006174BA" w:rsidP="00A41FA0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ΤΗΣ ΔΙΕΥΘΥΝΣΗΣ Α/ΘΜΙΑΣ ΕΚΠΑΙΔΕΥΣΗΣ </w:t>
            </w:r>
            <w:r w:rsidR="00A41FA0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ΗΛΕΙΑΣ</w:t>
            </w:r>
          </w:p>
        </w:tc>
      </w:tr>
      <w:tr w:rsidR="006174BA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6174BA" w:rsidRPr="00381F1B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Ημερομη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νία Γέννησης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545CF1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Κλάδος/Ειδικότητα: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20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4BA" w:rsidRPr="00F971C4" w:rsidRDefault="006174BA" w:rsidP="00C54F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Διεύθυνση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233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Αρ 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233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Ημερομη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Ημερομη</w:t>
            </w: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F97154" w:rsidRDefault="006174BA" w:rsidP="00DB08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F971C4" w:rsidRDefault="006174BA" w:rsidP="00DB08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</w:tbl>
    <w:p w:rsidR="006174BA" w:rsidRDefault="006174BA"/>
    <w:p w:rsidR="006174BA" w:rsidRPr="00F11F1E" w:rsidRDefault="006174BA" w:rsidP="0073366B">
      <w:pPr>
        <w:rPr>
          <w:rFonts w:asciiTheme="minorHAnsi" w:hAnsiTheme="minorHAnsi" w:cs="Arial"/>
        </w:rPr>
      </w:pPr>
      <w:r w:rsidRPr="00F11F1E">
        <w:rPr>
          <w:rFonts w:asciiTheme="minorHAnsi" w:hAnsiTheme="minorHAnsi" w:cs="Arial"/>
        </w:rPr>
        <w:t>Δηλώνω ότι τα παραπάνω στοιχεία είναι αληθή και υποβάλλω τα σχετικά δικαιολογητικά :</w:t>
      </w:r>
    </w:p>
    <w:p w:rsidR="00F11F1E" w:rsidRPr="00F11F1E" w:rsidRDefault="00F11F1E" w:rsidP="00F11F1E">
      <w:pPr>
        <w:spacing w:after="0" w:line="0" w:lineRule="atLeast"/>
        <w:rPr>
          <w:rFonts w:asciiTheme="minorHAnsi" w:eastAsia="Arial" w:hAnsiTheme="minorHAnsi"/>
        </w:rPr>
      </w:pPr>
      <w:r w:rsidRPr="00F11F1E">
        <w:rPr>
          <w:rFonts w:asciiTheme="minorHAnsi" w:eastAsia="Arial" w:hAnsiTheme="minorHAnsi"/>
        </w:rPr>
        <w:t>α) Βιογραφικό σημείωμα.</w:t>
      </w:r>
    </w:p>
    <w:p w:rsidR="00F11F1E" w:rsidRPr="00F11F1E" w:rsidRDefault="00F11F1E" w:rsidP="00F11F1E">
      <w:pPr>
        <w:spacing w:after="0" w:line="0" w:lineRule="atLeast"/>
        <w:rPr>
          <w:rFonts w:asciiTheme="minorHAnsi" w:eastAsia="Arial" w:hAnsiTheme="minorHAnsi"/>
        </w:rPr>
      </w:pPr>
      <w:r w:rsidRPr="00F11F1E">
        <w:rPr>
          <w:rFonts w:asciiTheme="minorHAnsi" w:eastAsia="Arial" w:hAnsiTheme="minorHAnsi"/>
        </w:rPr>
        <w:t>β) Αντίγραφα τίτλων σπουδών και επιμόρφωσης. γ) Αποδεικτικά γνώσης ξένων γλωσσών.</w:t>
      </w:r>
    </w:p>
    <w:p w:rsidR="00F11F1E" w:rsidRPr="00F11F1E" w:rsidRDefault="00F11F1E" w:rsidP="00F11F1E">
      <w:pPr>
        <w:spacing w:after="0" w:line="269" w:lineRule="auto"/>
        <w:jc w:val="both"/>
        <w:rPr>
          <w:rFonts w:eastAsia="Arial"/>
        </w:rPr>
      </w:pPr>
      <w:r w:rsidRPr="00F11F1E">
        <w:rPr>
          <w:rFonts w:asciiTheme="minorHAnsi" w:eastAsia="Arial" w:hAnsiTheme="minorHAnsi"/>
        </w:rPr>
        <w:t>δ) Αποδεικτικά συγγραφικού έργου και εισηγήσεων σε συνέδρια, τα οποία υποβάλλονται σε ψηφιακή μορφή (CD ή άλλο πρόσφορο ηλεκτρονικό μέσο αποθήκευσης). Για κάθε βιβλίο αναφέρεται αντίστοιχα στο βιογραφικό σημείωμα ο Διεθνής Πρότυπος Αριθμός Βιβλίου (ISBN). Αντίτυπα του συγγραφικού έργου δεν υποβάλλονται.</w:t>
      </w:r>
    </w:p>
    <w:p w:rsidR="00F11F1E" w:rsidRPr="00F11F1E" w:rsidRDefault="00F11F1E" w:rsidP="00F11F1E">
      <w:pPr>
        <w:spacing w:after="0" w:line="269" w:lineRule="auto"/>
        <w:jc w:val="both"/>
        <w:rPr>
          <w:rFonts w:eastAsia="Arial"/>
        </w:rPr>
      </w:pPr>
      <w:r w:rsidRPr="00F11F1E">
        <w:rPr>
          <w:rFonts w:asciiTheme="minorHAnsi" w:eastAsia="Arial" w:hAnsiTheme="minorHAnsi"/>
        </w:rPr>
        <w:t xml:space="preserve">ε) Βεβαιώσεις ή υπηρεσιακά έγγραφα που αφορούν στο διδακτικό - επιμορφωτικό έργο, τη συμμετοχή σε ερευνητικά προγράμματα και στην διοικητική και </w:t>
      </w:r>
      <w:proofErr w:type="spellStart"/>
      <w:r w:rsidRPr="00F11F1E">
        <w:rPr>
          <w:rFonts w:asciiTheme="minorHAnsi" w:eastAsia="Arial" w:hAnsiTheme="minorHAnsi"/>
        </w:rPr>
        <w:t>διδα</w:t>
      </w:r>
      <w:proofErr w:type="spellEnd"/>
      <w:r w:rsidRPr="00F11F1E">
        <w:rPr>
          <w:rFonts w:asciiTheme="minorHAnsi" w:eastAsia="Arial" w:hAnsiTheme="minorHAnsi"/>
        </w:rPr>
        <w:t>-</w:t>
      </w:r>
      <w:proofErr w:type="spellStart"/>
      <w:r w:rsidRPr="00F11F1E">
        <w:rPr>
          <w:rFonts w:asciiTheme="minorHAnsi" w:eastAsia="Arial" w:hAnsiTheme="minorHAnsi"/>
        </w:rPr>
        <w:t>κτική</w:t>
      </w:r>
      <w:proofErr w:type="spellEnd"/>
      <w:r w:rsidRPr="00F11F1E">
        <w:rPr>
          <w:rFonts w:asciiTheme="minorHAnsi" w:eastAsia="Arial" w:hAnsiTheme="minorHAnsi"/>
        </w:rPr>
        <w:t xml:space="preserve"> εμπειρία, τα οποία πρέπει να αναφέρουν χρόνο έναρξης και λήξης, κατά περίπτωση.</w:t>
      </w:r>
    </w:p>
    <w:p w:rsidR="00F11F1E" w:rsidRPr="00F11F1E" w:rsidRDefault="00F11F1E" w:rsidP="00F11F1E">
      <w:pPr>
        <w:spacing w:after="0" w:line="269" w:lineRule="auto"/>
        <w:jc w:val="both"/>
        <w:rPr>
          <w:rFonts w:asciiTheme="minorHAnsi" w:eastAsia="Arial" w:hAnsiTheme="minorHAnsi"/>
        </w:rPr>
      </w:pPr>
      <w:r w:rsidRPr="00F11F1E">
        <w:rPr>
          <w:rFonts w:asciiTheme="minorHAnsi" w:eastAsia="Arial" w:hAnsiTheme="minorHAnsi"/>
        </w:rPr>
        <w:t>στ) Κάθε άλλο δικαιολογητικό που κατά την κρίση του υποψηφίου μπορεί να συμβάλλει στη διαμόρφωση της κρίσης του Συμβουλίου περί της προσωπικότητας και της γενικής συγκρότησης του.</w:t>
      </w:r>
    </w:p>
    <w:p w:rsidR="00F11F1E" w:rsidRPr="00F11F1E" w:rsidRDefault="00F11F1E" w:rsidP="00F11F1E">
      <w:pPr>
        <w:spacing w:line="242" w:lineRule="auto"/>
        <w:rPr>
          <w:rFonts w:eastAsia="Arial"/>
        </w:rPr>
      </w:pPr>
      <w:r w:rsidRPr="00F11F1E">
        <w:rPr>
          <w:rFonts w:asciiTheme="minorHAnsi" w:eastAsia="Arial" w:hAnsiTheme="minorHAnsi"/>
        </w:rPr>
        <w:t>ζ) Υπεύθυνη δήλωση του ν. 1599/1986 (Α</w:t>
      </w:r>
      <w:r w:rsidRPr="00F11F1E">
        <w:rPr>
          <w:rFonts w:eastAsia="Arial"/>
        </w:rPr>
        <w:t>' 75) με την οποία βεβαιώνεται:</w:t>
      </w:r>
    </w:p>
    <w:p w:rsidR="00F11F1E" w:rsidRPr="00F11F1E" w:rsidRDefault="00F11F1E" w:rsidP="00F11F1E">
      <w:pPr>
        <w:spacing w:line="242" w:lineRule="auto"/>
        <w:rPr>
          <w:rFonts w:asciiTheme="minorHAnsi" w:eastAsia="Arial" w:hAnsiTheme="minorHAnsi"/>
        </w:rPr>
      </w:pPr>
      <w:r w:rsidRPr="00F11F1E">
        <w:rPr>
          <w:rFonts w:asciiTheme="minorHAnsi" w:eastAsia="Arial" w:hAnsiTheme="minorHAnsi"/>
        </w:rPr>
        <w:lastRenderedPageBreak/>
        <w:t xml:space="preserve">αα) ότι ο υποψήφιος δεν κατέχει θέση στελέχους της εκπαίδευσης, δεν τελεί σε εκπαιδευτική άδεια και δεν επίκειται η υποχρεωτική αποχώρηση του από την υπηρεσία λόγω συνταξιοδότησης κατά τη διάρκεια </w:t>
      </w:r>
      <w:r w:rsidRPr="00F11F1E">
        <w:rPr>
          <w:rFonts w:eastAsia="Arial"/>
        </w:rPr>
        <w:t xml:space="preserve">της </w:t>
      </w:r>
      <w:r w:rsidRPr="00F11F1E">
        <w:rPr>
          <w:rFonts w:asciiTheme="minorHAnsi" w:eastAsia="Arial" w:hAnsiTheme="minorHAnsi"/>
        </w:rPr>
        <w:t xml:space="preserve"> τριετούς</w:t>
      </w:r>
      <w:r w:rsidRPr="00F11F1E">
        <w:rPr>
          <w:rFonts w:eastAsia="Arial"/>
        </w:rPr>
        <w:t xml:space="preserve"> </w:t>
      </w:r>
      <w:r w:rsidRPr="00F11F1E">
        <w:rPr>
          <w:rFonts w:asciiTheme="minorHAnsi" w:eastAsia="Arial" w:hAnsiTheme="minorHAnsi"/>
        </w:rPr>
        <w:t xml:space="preserve"> θητείας,</w:t>
      </w:r>
    </w:p>
    <w:p w:rsidR="00F11F1E" w:rsidRPr="00F11F1E" w:rsidRDefault="00F11F1E" w:rsidP="00F11F1E">
      <w:pPr>
        <w:spacing w:after="0" w:line="243" w:lineRule="auto"/>
        <w:ind w:left="9" w:firstLine="170"/>
        <w:jc w:val="both"/>
        <w:rPr>
          <w:rFonts w:asciiTheme="minorHAnsi" w:eastAsia="Arial" w:hAnsiTheme="minorHAnsi"/>
        </w:rPr>
      </w:pPr>
      <w:proofErr w:type="spellStart"/>
      <w:r w:rsidRPr="00F11F1E">
        <w:rPr>
          <w:rFonts w:asciiTheme="minorHAnsi" w:eastAsia="Arial" w:hAnsiTheme="minorHAnsi"/>
        </w:rPr>
        <w:t>ββ</w:t>
      </w:r>
      <w:proofErr w:type="spellEnd"/>
      <w:r w:rsidRPr="00F11F1E">
        <w:rPr>
          <w:rFonts w:asciiTheme="minorHAnsi" w:eastAsia="Arial" w:hAnsiTheme="minorHAnsi"/>
        </w:rPr>
        <w:t>) η γνησιότητ</w:t>
      </w:r>
      <w:r w:rsidRPr="00F11F1E">
        <w:rPr>
          <w:rFonts w:eastAsia="Arial"/>
        </w:rPr>
        <w:t>α των υποβαλλόμενων τίτλων σπου</w:t>
      </w:r>
      <w:r w:rsidRPr="00F11F1E">
        <w:rPr>
          <w:rFonts w:asciiTheme="minorHAnsi" w:eastAsia="Arial" w:hAnsiTheme="minorHAnsi"/>
        </w:rPr>
        <w:t>δών και λοιπών δικαιολογητικών.</w:t>
      </w:r>
    </w:p>
    <w:p w:rsidR="00F11F1E" w:rsidRPr="00F11F1E" w:rsidRDefault="00F11F1E" w:rsidP="00F11F1E">
      <w:pPr>
        <w:spacing w:line="2" w:lineRule="exact"/>
        <w:rPr>
          <w:rFonts w:asciiTheme="minorHAnsi" w:eastAsia="Times New Roman" w:hAnsiTheme="minorHAnsi"/>
        </w:rPr>
      </w:pPr>
    </w:p>
    <w:p w:rsidR="00F11F1E" w:rsidRPr="00F11F1E" w:rsidRDefault="00F11F1E" w:rsidP="00F11F1E">
      <w:pPr>
        <w:spacing w:after="0" w:line="269" w:lineRule="auto"/>
        <w:rPr>
          <w:rFonts w:eastAsia="Arial"/>
        </w:rPr>
      </w:pPr>
      <w:r w:rsidRPr="00F11F1E">
        <w:rPr>
          <w:rFonts w:asciiTheme="minorHAnsi" w:eastAsia="Arial" w:hAnsiTheme="minorHAnsi"/>
        </w:rPr>
        <w:t>Όλοι οι τίτλοι σ</w:t>
      </w:r>
      <w:r w:rsidRPr="00F11F1E">
        <w:rPr>
          <w:rFonts w:eastAsia="Arial"/>
        </w:rPr>
        <w:t>πουδών που προέρχονται από ιδρύ</w:t>
      </w:r>
      <w:r w:rsidRPr="00F11F1E">
        <w:rPr>
          <w:rFonts w:asciiTheme="minorHAnsi" w:eastAsia="Arial" w:hAnsiTheme="minorHAnsi"/>
        </w:rPr>
        <w:t>ματα ανώτατης εκπαίδευσης της αλλοδαπής, πρέπει να είναι αναγνωρισμένοι από το Διεπιστημονικό Οργανισμό Αναγνώρισης Τίτλων Ακαδημαϊκών και Πληροφόρησης (Δ.Ο.Α.Τ.Α.Π.)/</w:t>
      </w:r>
      <w:proofErr w:type="spellStart"/>
      <w:r w:rsidRPr="00F11F1E">
        <w:rPr>
          <w:rFonts w:asciiTheme="minorHAnsi" w:eastAsia="Arial" w:hAnsiTheme="minorHAnsi"/>
        </w:rPr>
        <w:t>Διαπανεπιστημιακ</w:t>
      </w:r>
      <w:proofErr w:type="spellEnd"/>
      <w:r w:rsidRPr="00F11F1E">
        <w:rPr>
          <w:rFonts w:asciiTheme="minorHAnsi" w:eastAsia="Arial" w:hAnsiTheme="minorHAnsi"/>
        </w:rPr>
        <w:t>ό Κέντρο Αναγνώρισης Τίτλων Σπουδών της Αλ</w:t>
      </w:r>
      <w:r>
        <w:rPr>
          <w:rFonts w:asciiTheme="minorHAnsi" w:eastAsia="Arial" w:hAnsiTheme="minorHAnsi"/>
        </w:rPr>
        <w:t>λοδαπής (ΔΙ.Κ.Α.Τ.Σ.Α.) ή το Ιν</w:t>
      </w:r>
      <w:bookmarkStart w:id="0" w:name="_GoBack"/>
      <w:bookmarkEnd w:id="0"/>
      <w:r w:rsidRPr="00F11F1E">
        <w:rPr>
          <w:rFonts w:asciiTheme="minorHAnsi" w:eastAsia="Arial" w:hAnsiTheme="minorHAnsi"/>
        </w:rPr>
        <w:t>στιτούτο Τεχνολογικής Εκπαίδευσης (Ι.Τ.Ε.).</w:t>
      </w:r>
    </w:p>
    <w:p w:rsidR="00F11F1E" w:rsidRPr="00F11F1E" w:rsidRDefault="00F11F1E" w:rsidP="00F11F1E">
      <w:pPr>
        <w:spacing w:after="0" w:line="269" w:lineRule="auto"/>
        <w:rPr>
          <w:rFonts w:asciiTheme="minorHAnsi" w:eastAsia="Arial" w:hAnsiTheme="minorHAnsi"/>
        </w:rPr>
      </w:pPr>
      <w:r w:rsidRPr="00F11F1E">
        <w:rPr>
          <w:rFonts w:asciiTheme="minorHAnsi" w:eastAsia="Arial" w:hAnsiTheme="minorHAnsi"/>
        </w:rPr>
        <w:t>Ξενόγλωσσες βεβαιώσεις ή έγγραφα πρέπει να έχουν επίσημα μεταφραστεί από την αρμόδια υπηρεσία του Υπουργείου Εξωτερικών ή άλλο αρμόδιο κατά νόμο όργανο.</w:t>
      </w:r>
    </w:p>
    <w:p w:rsidR="00F11F1E" w:rsidRPr="006118EA" w:rsidRDefault="00F11F1E" w:rsidP="00F11F1E">
      <w:pPr>
        <w:spacing w:before="100" w:beforeAutospacing="1" w:after="0" w:line="240" w:lineRule="auto"/>
        <w:jc w:val="both"/>
        <w:rPr>
          <w:rFonts w:cs="Calibri"/>
        </w:rPr>
      </w:pPr>
    </w:p>
    <w:p w:rsidR="006174BA" w:rsidRPr="004D148A" w:rsidRDefault="006174BA" w:rsidP="00BF1910">
      <w:pPr>
        <w:rPr>
          <w:rFonts w:ascii="Arial" w:hAnsi="Arial" w:cs="Arial"/>
          <w:i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                          Ο /η αιτών/ούσα – δηλών/ούσα </w:t>
      </w:r>
      <w:r>
        <w:rPr>
          <w:rFonts w:ascii="Arial" w:hAnsi="Arial" w:cs="Arial"/>
          <w:i/>
          <w:sz w:val="20"/>
          <w:szCs w:val="20"/>
        </w:rPr>
        <w:t>(υπογραφή)</w:t>
      </w:r>
    </w:p>
    <w:p w:rsidR="006174BA" w:rsidRDefault="006174BA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tbl>
      <w:tblPr>
        <w:tblW w:w="9172" w:type="dxa"/>
        <w:tblInd w:w="93" w:type="dxa"/>
        <w:tblLook w:val="00A0" w:firstRow="1" w:lastRow="0" w:firstColumn="1" w:lastColumn="0" w:noHBand="0" w:noVBand="0"/>
      </w:tblPr>
      <w:tblGrid>
        <w:gridCol w:w="3956"/>
        <w:gridCol w:w="5216"/>
      </w:tblGrid>
      <w:tr w:rsidR="006174BA" w:rsidRPr="00E5100C" w:rsidTr="00F11F1E">
        <w:trPr>
          <w:trHeight w:val="246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6174BA" w:rsidRPr="00E5100C" w:rsidRDefault="006174BA" w:rsidP="004A1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6174BA" w:rsidRPr="00E5100C" w:rsidTr="00F11F1E">
        <w:trPr>
          <w:trHeight w:val="246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174BA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174BA" w:rsidRPr="00E5100C" w:rsidRDefault="006174BA" w:rsidP="004A1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174BA" w:rsidRPr="00E5100C" w:rsidTr="00F11F1E">
        <w:trPr>
          <w:trHeight w:val="246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E5100C" w:rsidTr="00F11F1E">
        <w:trPr>
          <w:trHeight w:val="246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174BA" w:rsidRPr="00E5100C" w:rsidRDefault="006174BA" w:rsidP="004A1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174BA" w:rsidRPr="00E5100C" w:rsidTr="00F11F1E">
        <w:trPr>
          <w:trHeight w:val="246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E5100C" w:rsidTr="00F11F1E">
        <w:trPr>
          <w:trHeight w:val="246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6174BA" w:rsidRPr="00E5100C" w:rsidRDefault="006174BA" w:rsidP="004A1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6174BA" w:rsidRPr="00E5100C" w:rsidTr="00F11F1E">
        <w:trPr>
          <w:trHeight w:val="436"/>
        </w:trPr>
        <w:tc>
          <w:tcPr>
            <w:tcW w:w="9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E5100C" w:rsidTr="00F11F1E">
        <w:trPr>
          <w:trHeight w:val="246"/>
        </w:trPr>
        <w:tc>
          <w:tcPr>
            <w:tcW w:w="9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E5100C" w:rsidTr="00F11F1E">
        <w:trPr>
          <w:trHeight w:val="246"/>
        </w:trPr>
        <w:tc>
          <w:tcPr>
            <w:tcW w:w="9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E5100C" w:rsidTr="00F11F1E">
        <w:trPr>
          <w:trHeight w:val="246"/>
        </w:trPr>
        <w:tc>
          <w:tcPr>
            <w:tcW w:w="9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E5100C" w:rsidTr="00F11F1E">
        <w:trPr>
          <w:trHeight w:val="246"/>
        </w:trPr>
        <w:tc>
          <w:tcPr>
            <w:tcW w:w="9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E5100C" w:rsidTr="00F11F1E">
        <w:trPr>
          <w:trHeight w:val="246"/>
        </w:trPr>
        <w:tc>
          <w:tcPr>
            <w:tcW w:w="9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E5100C" w:rsidTr="00F11F1E">
        <w:trPr>
          <w:trHeight w:val="230"/>
        </w:trPr>
        <w:tc>
          <w:tcPr>
            <w:tcW w:w="9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E5100C" w:rsidTr="00F11F1E">
        <w:trPr>
          <w:trHeight w:val="246"/>
        </w:trPr>
        <w:tc>
          <w:tcPr>
            <w:tcW w:w="9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E5100C" w:rsidTr="00F11F1E">
        <w:trPr>
          <w:trHeight w:val="246"/>
        </w:trPr>
        <w:tc>
          <w:tcPr>
            <w:tcW w:w="9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E5100C" w:rsidTr="00F11F1E">
        <w:trPr>
          <w:trHeight w:val="230"/>
        </w:trPr>
        <w:tc>
          <w:tcPr>
            <w:tcW w:w="9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E5100C" w:rsidTr="00F11F1E">
        <w:trPr>
          <w:trHeight w:val="246"/>
        </w:trPr>
        <w:tc>
          <w:tcPr>
            <w:tcW w:w="9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174BA" w:rsidRPr="00E5100C" w:rsidTr="00F11F1E">
        <w:trPr>
          <w:trHeight w:val="230"/>
        </w:trPr>
        <w:tc>
          <w:tcPr>
            <w:tcW w:w="9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74BA" w:rsidRPr="00E5100C" w:rsidRDefault="006174BA" w:rsidP="004A10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</w:tbl>
    <w:p w:rsidR="006174BA" w:rsidRDefault="006174BA"/>
    <w:sectPr w:rsidR="006174BA" w:rsidSect="004D148A">
      <w:pgSz w:w="11906" w:h="16838"/>
      <w:pgMar w:top="1247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663CF"/>
    <w:multiLevelType w:val="multilevel"/>
    <w:tmpl w:val="A852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DD"/>
    <w:rsid w:val="00044CBB"/>
    <w:rsid w:val="00057037"/>
    <w:rsid w:val="00060CDE"/>
    <w:rsid w:val="000E3A9F"/>
    <w:rsid w:val="000F4458"/>
    <w:rsid w:val="00123124"/>
    <w:rsid w:val="0013481E"/>
    <w:rsid w:val="001D4158"/>
    <w:rsid w:val="001E3543"/>
    <w:rsid w:val="002334F1"/>
    <w:rsid w:val="00277B1F"/>
    <w:rsid w:val="002A15EE"/>
    <w:rsid w:val="002E22B7"/>
    <w:rsid w:val="003440BF"/>
    <w:rsid w:val="00381F1B"/>
    <w:rsid w:val="00455AAF"/>
    <w:rsid w:val="0049191E"/>
    <w:rsid w:val="004A1036"/>
    <w:rsid w:val="004D148A"/>
    <w:rsid w:val="00545CF1"/>
    <w:rsid w:val="00550D2A"/>
    <w:rsid w:val="00576FCB"/>
    <w:rsid w:val="005A077C"/>
    <w:rsid w:val="005F1FF8"/>
    <w:rsid w:val="006118EA"/>
    <w:rsid w:val="006174BA"/>
    <w:rsid w:val="006350FF"/>
    <w:rsid w:val="00666F63"/>
    <w:rsid w:val="006762B2"/>
    <w:rsid w:val="0068718F"/>
    <w:rsid w:val="006C56CE"/>
    <w:rsid w:val="006D318E"/>
    <w:rsid w:val="006E76C6"/>
    <w:rsid w:val="00702A8C"/>
    <w:rsid w:val="0073366B"/>
    <w:rsid w:val="00752287"/>
    <w:rsid w:val="0077738A"/>
    <w:rsid w:val="007C7EB1"/>
    <w:rsid w:val="008145B5"/>
    <w:rsid w:val="00890B33"/>
    <w:rsid w:val="008C5FED"/>
    <w:rsid w:val="008D6376"/>
    <w:rsid w:val="008F73D1"/>
    <w:rsid w:val="00914077"/>
    <w:rsid w:val="0099541D"/>
    <w:rsid w:val="009A2391"/>
    <w:rsid w:val="009C073D"/>
    <w:rsid w:val="009F56AA"/>
    <w:rsid w:val="00A27704"/>
    <w:rsid w:val="00A41FA0"/>
    <w:rsid w:val="00AF0700"/>
    <w:rsid w:val="00B2410F"/>
    <w:rsid w:val="00B5305B"/>
    <w:rsid w:val="00B6531B"/>
    <w:rsid w:val="00BA318B"/>
    <w:rsid w:val="00BF1910"/>
    <w:rsid w:val="00BF5B98"/>
    <w:rsid w:val="00C213B4"/>
    <w:rsid w:val="00C372DD"/>
    <w:rsid w:val="00C54F95"/>
    <w:rsid w:val="00CB5F58"/>
    <w:rsid w:val="00D01304"/>
    <w:rsid w:val="00D967CE"/>
    <w:rsid w:val="00DA0D37"/>
    <w:rsid w:val="00DB08D5"/>
    <w:rsid w:val="00DB201D"/>
    <w:rsid w:val="00DC189B"/>
    <w:rsid w:val="00DC24D6"/>
    <w:rsid w:val="00DE18F9"/>
    <w:rsid w:val="00DE4DE5"/>
    <w:rsid w:val="00E42AA3"/>
    <w:rsid w:val="00E5100C"/>
    <w:rsid w:val="00E54F1E"/>
    <w:rsid w:val="00E807FF"/>
    <w:rsid w:val="00EE635D"/>
    <w:rsid w:val="00EF2BD4"/>
    <w:rsid w:val="00F11F1E"/>
    <w:rsid w:val="00F42076"/>
    <w:rsid w:val="00F97154"/>
    <w:rsid w:val="00F971C4"/>
    <w:rsid w:val="00FD66B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Takis</cp:lastModifiedBy>
  <cp:revision>3</cp:revision>
  <cp:lastPrinted>2018-11-05T06:40:00Z</cp:lastPrinted>
  <dcterms:created xsi:type="dcterms:W3CDTF">2019-01-14T09:23:00Z</dcterms:created>
  <dcterms:modified xsi:type="dcterms:W3CDTF">2019-01-14T09:30:00Z</dcterms:modified>
</cp:coreProperties>
</file>