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545" w:rsidRDefault="00A84C34" w:rsidP="00BB754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80FDA">
        <w:rPr>
          <w:rFonts w:ascii="Times New Roman" w:hAnsi="Times New Roman" w:cs="Times New Roman"/>
          <w:b/>
          <w:sz w:val="24"/>
          <w:szCs w:val="24"/>
        </w:rPr>
        <w:t>Ημερίδες eTwinning για εκπαιδευτικούς Π/</w:t>
      </w:r>
      <w:proofErr w:type="spellStart"/>
      <w:r w:rsidRPr="00580FDA">
        <w:rPr>
          <w:rFonts w:ascii="Times New Roman" w:hAnsi="Times New Roman" w:cs="Times New Roman"/>
          <w:b/>
          <w:sz w:val="24"/>
          <w:szCs w:val="24"/>
        </w:rPr>
        <w:t>θμιας</w:t>
      </w:r>
      <w:proofErr w:type="spellEnd"/>
      <w:r w:rsidRPr="00580FDA">
        <w:rPr>
          <w:rFonts w:ascii="Times New Roman" w:hAnsi="Times New Roman" w:cs="Times New Roman"/>
          <w:b/>
          <w:sz w:val="24"/>
          <w:szCs w:val="24"/>
        </w:rPr>
        <w:t xml:space="preserve"> και Δ/</w:t>
      </w:r>
      <w:proofErr w:type="spellStart"/>
      <w:r w:rsidRPr="00580FDA">
        <w:rPr>
          <w:rFonts w:ascii="Times New Roman" w:hAnsi="Times New Roman" w:cs="Times New Roman"/>
          <w:b/>
          <w:sz w:val="24"/>
          <w:szCs w:val="24"/>
        </w:rPr>
        <w:t>θμιας</w:t>
      </w:r>
      <w:proofErr w:type="spellEnd"/>
      <w:r w:rsidRPr="00580FDA">
        <w:rPr>
          <w:rFonts w:ascii="Times New Roman" w:hAnsi="Times New Roman" w:cs="Times New Roman"/>
          <w:b/>
          <w:sz w:val="24"/>
          <w:szCs w:val="24"/>
        </w:rPr>
        <w:t xml:space="preserve"> Εκπαίδευσ</w:t>
      </w:r>
      <w:r w:rsidR="00BB7545">
        <w:rPr>
          <w:rFonts w:ascii="Times New Roman" w:hAnsi="Times New Roman" w:cs="Times New Roman"/>
          <w:b/>
          <w:sz w:val="24"/>
          <w:szCs w:val="24"/>
        </w:rPr>
        <w:t xml:space="preserve">ης </w:t>
      </w:r>
    </w:p>
    <w:p w:rsidR="00A84C34" w:rsidRPr="00BB7545" w:rsidRDefault="00BB7545" w:rsidP="00BB75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στο 1ο Γυμνάσιο Πύργου, 26/1</w:t>
      </w:r>
    </w:p>
    <w:p w:rsidR="00A84C34" w:rsidRPr="00580FDA" w:rsidRDefault="00A84C34">
      <w:pPr>
        <w:rPr>
          <w:rFonts w:ascii="Times New Roman" w:hAnsi="Times New Roman" w:cs="Times New Roman"/>
          <w:sz w:val="24"/>
          <w:szCs w:val="24"/>
        </w:rPr>
      </w:pPr>
    </w:p>
    <w:p w:rsidR="00580FDA" w:rsidRPr="00580FDA" w:rsidRDefault="00580FDA" w:rsidP="00580FDA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580FDA">
        <w:rPr>
          <w:rFonts w:ascii="Times New Roman" w:hAnsi="Times New Roman" w:cs="Times New Roman"/>
          <w:sz w:val="24"/>
          <w:szCs w:val="24"/>
        </w:rPr>
        <w:t>Η ελληνική Εθνική Υπηρεσία Υποστήριξης της δράσης eTwinning σας προσκαλεί στις ενημερωτικές εκδηλώσεις  eTwinning</w:t>
      </w:r>
      <w:r w:rsidR="00A84C34" w:rsidRPr="00580FDA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1" wp14:anchorId="65C2698E" wp14:editId="6E5861EC">
            <wp:simplePos x="0" y="0"/>
            <wp:positionH relativeFrom="column">
              <wp:posOffset>-2540</wp:posOffset>
            </wp:positionH>
            <wp:positionV relativeFrom="paragraph">
              <wp:posOffset>0</wp:posOffset>
            </wp:positionV>
            <wp:extent cx="2498725" cy="1710690"/>
            <wp:effectExtent l="0" t="0" r="0" b="381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winning-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710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0FDA">
        <w:rPr>
          <w:rFonts w:ascii="Times New Roman" w:hAnsi="Times New Roman" w:cs="Times New Roman"/>
          <w:sz w:val="24"/>
          <w:szCs w:val="24"/>
        </w:rPr>
        <w:t xml:space="preserve"> που θα πραγματοποιηθούν την </w:t>
      </w:r>
      <w:r w:rsidRPr="00BB754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Παρασκευή 26 Ιανουαρίου 2018 </w:t>
      </w:r>
      <w:r w:rsidRPr="00BB7545">
        <w:rPr>
          <w:rFonts w:ascii="Times New Roman" w:hAnsi="Times New Roman" w:cs="Times New Roman"/>
          <w:sz w:val="24"/>
          <w:szCs w:val="24"/>
        </w:rPr>
        <w:t xml:space="preserve">στο </w:t>
      </w:r>
      <w:r w:rsidRPr="00BB7545">
        <w:rPr>
          <w:rStyle w:val="a4"/>
          <w:rFonts w:ascii="Times New Roman" w:hAnsi="Times New Roman" w:cs="Times New Roman"/>
          <w:b w:val="0"/>
          <w:sz w:val="24"/>
          <w:szCs w:val="24"/>
        </w:rPr>
        <w:t>1ο Γυμνάσιο Πύργου.</w:t>
      </w:r>
      <w:r w:rsidRPr="00580FD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556869" w:rsidRPr="00580FDA" w:rsidRDefault="00134E59" w:rsidP="00580FDA">
      <w:pPr>
        <w:jc w:val="both"/>
        <w:rPr>
          <w:rFonts w:ascii="Times New Roman" w:hAnsi="Times New Roman" w:cs="Times New Roman"/>
          <w:sz w:val="24"/>
          <w:szCs w:val="24"/>
        </w:rPr>
      </w:pPr>
      <w:r w:rsidRPr="00580FDA">
        <w:rPr>
          <w:rFonts w:ascii="Times New Roman" w:hAnsi="Times New Roman" w:cs="Times New Roman"/>
          <w:sz w:val="24"/>
          <w:szCs w:val="24"/>
        </w:rPr>
        <w:t xml:space="preserve">Η πρώτη ενημερωτική εκδήλωση eTwinning, </w:t>
      </w:r>
      <w:r w:rsidRPr="00C46992">
        <w:rPr>
          <w:rFonts w:ascii="Times New Roman" w:hAnsi="Times New Roman" w:cs="Times New Roman"/>
          <w:sz w:val="24"/>
          <w:szCs w:val="24"/>
        </w:rPr>
        <w:t>16:30-18:30,</w:t>
      </w:r>
      <w:r w:rsidRPr="00580FDA">
        <w:rPr>
          <w:rFonts w:ascii="Times New Roman" w:hAnsi="Times New Roman" w:cs="Times New Roman"/>
          <w:sz w:val="24"/>
          <w:szCs w:val="24"/>
        </w:rPr>
        <w:t xml:space="preserve"> με θέμα: «eTwinning Η Κοινότητα των Σχολείων της Ευρώπης»</w:t>
      </w:r>
      <w:r w:rsidR="00C46992">
        <w:rPr>
          <w:rFonts w:ascii="Times New Roman" w:hAnsi="Times New Roman" w:cs="Times New Roman"/>
          <w:sz w:val="24"/>
          <w:szCs w:val="24"/>
        </w:rPr>
        <w:t>,</w:t>
      </w:r>
      <w:r w:rsidRPr="00580FDA">
        <w:rPr>
          <w:rFonts w:ascii="Times New Roman" w:hAnsi="Times New Roman" w:cs="Times New Roman"/>
          <w:sz w:val="24"/>
          <w:szCs w:val="24"/>
        </w:rPr>
        <w:t xml:space="preserve"> απευθύνεται σε μη εγγεγραμμένους στο eTwinning εκπαιδευτικούς και εγγεγραμμένους που δεν υλοποιούν έργο eTwinning ή θέλουν να εμβαθύνουν τις γνώσεις τους σχετικά με το eTwinning. </w:t>
      </w:r>
    </w:p>
    <w:p w:rsidR="00134E59" w:rsidRPr="00BB7545" w:rsidRDefault="00134E59" w:rsidP="00580FDA">
      <w:pPr>
        <w:jc w:val="both"/>
        <w:rPr>
          <w:rFonts w:ascii="Times New Roman" w:hAnsi="Times New Roman" w:cs="Times New Roman"/>
          <w:sz w:val="24"/>
          <w:szCs w:val="24"/>
        </w:rPr>
      </w:pPr>
      <w:r w:rsidRPr="00580FDA">
        <w:rPr>
          <w:rFonts w:ascii="Times New Roman" w:hAnsi="Times New Roman" w:cs="Times New Roman"/>
          <w:sz w:val="24"/>
          <w:szCs w:val="24"/>
        </w:rPr>
        <w:t>Η δεύτερη εκδήλωση</w:t>
      </w:r>
      <w:r w:rsidR="00A84C34" w:rsidRPr="00580FDA">
        <w:rPr>
          <w:rFonts w:ascii="Times New Roman" w:hAnsi="Times New Roman" w:cs="Times New Roman"/>
          <w:sz w:val="24"/>
          <w:szCs w:val="24"/>
        </w:rPr>
        <w:t>,</w:t>
      </w:r>
      <w:r w:rsidRPr="00580FDA">
        <w:rPr>
          <w:rFonts w:ascii="Times New Roman" w:hAnsi="Times New Roman" w:cs="Times New Roman"/>
          <w:sz w:val="24"/>
          <w:szCs w:val="24"/>
        </w:rPr>
        <w:t xml:space="preserve"> </w:t>
      </w:r>
      <w:r w:rsidRPr="00C46992">
        <w:rPr>
          <w:rFonts w:ascii="Times New Roman" w:hAnsi="Times New Roman" w:cs="Times New Roman"/>
          <w:sz w:val="24"/>
          <w:szCs w:val="24"/>
        </w:rPr>
        <w:t>18:30-20:30</w:t>
      </w:r>
      <w:r w:rsidR="00A84C34" w:rsidRPr="00C46992">
        <w:rPr>
          <w:rFonts w:ascii="Times New Roman" w:hAnsi="Times New Roman" w:cs="Times New Roman"/>
          <w:sz w:val="24"/>
          <w:szCs w:val="24"/>
        </w:rPr>
        <w:t>,</w:t>
      </w:r>
      <w:r w:rsidR="00A84C34" w:rsidRPr="00580FDA">
        <w:rPr>
          <w:rFonts w:ascii="Times New Roman" w:hAnsi="Times New Roman" w:cs="Times New Roman"/>
          <w:sz w:val="24"/>
          <w:szCs w:val="24"/>
        </w:rPr>
        <w:t xml:space="preserve"> </w:t>
      </w:r>
      <w:r w:rsidR="00C46992" w:rsidRPr="00C46992">
        <w:rPr>
          <w:rFonts w:ascii="Times New Roman" w:hAnsi="Times New Roman" w:cs="Times New Roman"/>
          <w:sz w:val="24"/>
          <w:szCs w:val="24"/>
        </w:rPr>
        <w:t xml:space="preserve"> </w:t>
      </w:r>
      <w:r w:rsidRPr="00580FDA">
        <w:rPr>
          <w:rFonts w:ascii="Times New Roman" w:hAnsi="Times New Roman" w:cs="Times New Roman"/>
          <w:sz w:val="24"/>
          <w:szCs w:val="24"/>
        </w:rPr>
        <w:t xml:space="preserve">αφορά  το </w:t>
      </w:r>
      <w:proofErr w:type="spellStart"/>
      <w:r w:rsidRPr="00580FDA">
        <w:rPr>
          <w:rFonts w:ascii="Times New Roman" w:hAnsi="Times New Roman" w:cs="Times New Roman"/>
          <w:sz w:val="24"/>
          <w:szCs w:val="24"/>
        </w:rPr>
        <w:t>Τwinspace</w:t>
      </w:r>
      <w:proofErr w:type="spellEnd"/>
      <w:r w:rsidRPr="00580FDA">
        <w:rPr>
          <w:rFonts w:ascii="Times New Roman" w:hAnsi="Times New Roman" w:cs="Times New Roman"/>
          <w:sz w:val="24"/>
          <w:szCs w:val="24"/>
        </w:rPr>
        <w:t>, τη λειτουργία του και την Ενσωμάτωση Διαδικτυακ</w:t>
      </w:r>
      <w:r w:rsidR="00BB7545">
        <w:rPr>
          <w:rFonts w:ascii="Times New Roman" w:hAnsi="Times New Roman" w:cs="Times New Roman"/>
          <w:sz w:val="24"/>
          <w:szCs w:val="24"/>
        </w:rPr>
        <w:t>ών Εργαλείων σε Έργα eTwinning</w:t>
      </w:r>
      <w:r w:rsidR="00BB7545" w:rsidRPr="00BB754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A84C34" w:rsidRPr="00580FDA" w:rsidRDefault="00A84C34" w:rsidP="00580FDA">
      <w:pPr>
        <w:jc w:val="both"/>
        <w:rPr>
          <w:rFonts w:ascii="Times New Roman" w:hAnsi="Times New Roman" w:cs="Times New Roman"/>
          <w:sz w:val="24"/>
          <w:szCs w:val="24"/>
        </w:rPr>
      </w:pPr>
      <w:r w:rsidRPr="00580FDA">
        <w:rPr>
          <w:rFonts w:ascii="Times New Roman" w:hAnsi="Times New Roman" w:cs="Times New Roman"/>
          <w:sz w:val="24"/>
          <w:szCs w:val="24"/>
        </w:rPr>
        <w:t xml:space="preserve">Οι ενδιαφερόμενοι εκπαιδευτικοί θα πρέπει να υποβάλλουν ηλεκτρονικά συμμετοχή στη διεύθυνση: </w:t>
      </w:r>
      <w:hyperlink r:id="rId6" w:tgtFrame="_blank" w:history="1">
        <w:r w:rsidRPr="00580FDA">
          <w:rPr>
            <w:rStyle w:val="-"/>
            <w:rFonts w:ascii="Times New Roman" w:hAnsi="Times New Roman" w:cs="Times New Roman"/>
            <w:sz w:val="24"/>
            <w:szCs w:val="24"/>
          </w:rPr>
          <w:t xml:space="preserve">http://www.etwinning.gr/news/ambassadorsworkshops </w:t>
        </w:r>
      </w:hyperlink>
      <w:r w:rsidRPr="00580FDA">
        <w:rPr>
          <w:rFonts w:ascii="Times New Roman" w:hAnsi="Times New Roman" w:cs="Times New Roman"/>
          <w:sz w:val="24"/>
          <w:szCs w:val="24"/>
        </w:rPr>
        <w:t xml:space="preserve">, επιλέγοντας την περιφέρεια Δυτικής Ελλάδας και το </w:t>
      </w:r>
      <w:proofErr w:type="spellStart"/>
      <w:r w:rsidRPr="00580FDA">
        <w:rPr>
          <w:rFonts w:ascii="Times New Roman" w:hAnsi="Times New Roman" w:cs="Times New Roman"/>
          <w:sz w:val="24"/>
          <w:szCs w:val="24"/>
        </w:rPr>
        <w:t>workshop</w:t>
      </w:r>
      <w:proofErr w:type="spellEnd"/>
      <w:r w:rsidRPr="00580FDA">
        <w:rPr>
          <w:rFonts w:ascii="Times New Roman" w:hAnsi="Times New Roman" w:cs="Times New Roman"/>
          <w:sz w:val="24"/>
          <w:szCs w:val="24"/>
        </w:rPr>
        <w:t xml:space="preserve"> της επιλογής τους.</w:t>
      </w:r>
    </w:p>
    <w:p w:rsidR="00A84C34" w:rsidRPr="00580FDA" w:rsidRDefault="00A84C34">
      <w:pPr>
        <w:rPr>
          <w:rFonts w:ascii="Times New Roman" w:hAnsi="Times New Roman" w:cs="Times New Roman"/>
          <w:sz w:val="24"/>
          <w:szCs w:val="24"/>
        </w:rPr>
      </w:pPr>
    </w:p>
    <w:p w:rsidR="00134E59" w:rsidRPr="00580FDA" w:rsidRDefault="00134E59">
      <w:pPr>
        <w:rPr>
          <w:rFonts w:ascii="Times New Roman" w:hAnsi="Times New Roman" w:cs="Times New Roman"/>
          <w:sz w:val="24"/>
          <w:szCs w:val="24"/>
        </w:rPr>
      </w:pPr>
    </w:p>
    <w:sectPr w:rsidR="00134E59" w:rsidRPr="00580F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66A"/>
    <w:rsid w:val="00134E59"/>
    <w:rsid w:val="00556869"/>
    <w:rsid w:val="00580FDA"/>
    <w:rsid w:val="00622659"/>
    <w:rsid w:val="00A84C34"/>
    <w:rsid w:val="00BB7545"/>
    <w:rsid w:val="00C46992"/>
    <w:rsid w:val="00CB1303"/>
    <w:rsid w:val="00D5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84C34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A84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84C34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A84C34"/>
    <w:rPr>
      <w:b/>
      <w:bCs/>
    </w:rPr>
  </w:style>
  <w:style w:type="character" w:styleId="-0">
    <w:name w:val="FollowedHyperlink"/>
    <w:basedOn w:val="a0"/>
    <w:uiPriority w:val="99"/>
    <w:semiHidden/>
    <w:unhideWhenUsed/>
    <w:rsid w:val="0062265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84C34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A84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84C34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A84C34"/>
    <w:rPr>
      <w:b/>
      <w:bCs/>
    </w:rPr>
  </w:style>
  <w:style w:type="character" w:styleId="-0">
    <w:name w:val="FollowedHyperlink"/>
    <w:basedOn w:val="a0"/>
    <w:uiPriority w:val="99"/>
    <w:semiHidden/>
    <w:unhideWhenUsed/>
    <w:rsid w:val="006226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twinning.gr/news/ambassadorsworkshops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2018-01-24T04:30:00Z</dcterms:created>
  <dcterms:modified xsi:type="dcterms:W3CDTF">2018-01-24T05:30:00Z</dcterms:modified>
</cp:coreProperties>
</file>