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5EF" w:rsidRDefault="004765C4" w:rsidP="00A305EF">
      <w:r w:rsidRPr="004765C4">
        <w:rPr>
          <w:rFonts w:ascii="Arial" w:hAnsi="Arial"/>
          <w:noProof/>
          <w:sz w:val="24"/>
        </w:rPr>
        <w:pict>
          <v:shapetype id="_x0000_t202" coordsize="21600,21600" o:spt="202" path="m,l,21600r21600,l21600,xe">
            <v:stroke joinstyle="miter"/>
            <v:path gradientshapeok="t" o:connecttype="rect"/>
          </v:shapetype>
          <v:shape id="_x0000_s1027" type="#_x0000_t202" style="position:absolute;margin-left:325pt;margin-top:18pt;width:134.95pt;height:48.9pt;z-index:251657728" stroked="f">
            <v:textbox style="mso-next-textbox:#_x0000_s1027">
              <w:txbxContent>
                <w:p w:rsidR="00A305EF" w:rsidRPr="009037D0" w:rsidRDefault="00A305EF" w:rsidP="00A305EF">
                  <w:pPr>
                    <w:spacing w:line="360" w:lineRule="auto"/>
                    <w:rPr>
                      <w:rFonts w:ascii="Calibri" w:hAnsi="Calibri"/>
                      <w:b/>
                      <w:sz w:val="24"/>
                      <w:szCs w:val="24"/>
                    </w:rPr>
                  </w:pPr>
                  <w:r w:rsidRPr="004A782D">
                    <w:rPr>
                      <w:rFonts w:ascii="Calibri" w:hAnsi="Calibri"/>
                      <w:sz w:val="24"/>
                      <w:szCs w:val="24"/>
                    </w:rPr>
                    <w:t>Πύργος</w:t>
                  </w:r>
                  <w:r w:rsidRPr="004A782D">
                    <w:rPr>
                      <w:rFonts w:ascii="Calibri" w:hAnsi="Calibri"/>
                      <w:b/>
                      <w:sz w:val="24"/>
                      <w:szCs w:val="24"/>
                    </w:rPr>
                    <w:t xml:space="preserve">:  </w:t>
                  </w:r>
                  <w:r w:rsidR="00F13C15">
                    <w:rPr>
                      <w:rFonts w:ascii="Calibri" w:hAnsi="Calibri"/>
                      <w:b/>
                      <w:sz w:val="24"/>
                      <w:szCs w:val="24"/>
                    </w:rPr>
                    <w:t>09-06-2017</w:t>
                  </w:r>
                </w:p>
                <w:p w:rsidR="00A305EF" w:rsidRPr="00F13C15" w:rsidRDefault="00A305EF" w:rsidP="00A305EF">
                  <w:pPr>
                    <w:spacing w:line="360" w:lineRule="auto"/>
                    <w:rPr>
                      <w:rFonts w:ascii="Calibri" w:hAnsi="Calibri"/>
                      <w:b/>
                      <w:sz w:val="24"/>
                      <w:szCs w:val="24"/>
                    </w:rPr>
                  </w:pPr>
                  <w:r w:rsidRPr="004A782D">
                    <w:rPr>
                      <w:rFonts w:ascii="Calibri" w:hAnsi="Calibri"/>
                      <w:sz w:val="24"/>
                      <w:szCs w:val="24"/>
                    </w:rPr>
                    <w:t>Αρ</w:t>
                  </w:r>
                  <w:r w:rsidRPr="004A782D">
                    <w:rPr>
                      <w:rFonts w:ascii="Calibri" w:hAnsi="Calibri"/>
                      <w:b/>
                      <w:sz w:val="24"/>
                      <w:szCs w:val="24"/>
                    </w:rPr>
                    <w:t xml:space="preserve">. </w:t>
                  </w:r>
                  <w:r w:rsidRPr="004A782D">
                    <w:rPr>
                      <w:rFonts w:ascii="Calibri" w:hAnsi="Calibri"/>
                      <w:sz w:val="24"/>
                      <w:szCs w:val="24"/>
                    </w:rPr>
                    <w:t>Πρωτ.</w:t>
                  </w:r>
                  <w:r w:rsidR="00F13C15">
                    <w:rPr>
                      <w:rFonts w:ascii="Calibri" w:hAnsi="Calibri"/>
                      <w:b/>
                      <w:sz w:val="24"/>
                      <w:szCs w:val="24"/>
                    </w:rPr>
                    <w:t>3446</w:t>
                  </w:r>
                </w:p>
              </w:txbxContent>
            </v:textbox>
          </v:shape>
        </w:pict>
      </w:r>
      <w:r w:rsidR="00A305EF" w:rsidRPr="00A305EF">
        <w:t xml:space="preserve"> </w:t>
      </w:r>
      <w:r w:rsidR="00A305EF">
        <w:t xml:space="preserve">                  </w:t>
      </w:r>
      <w:r w:rsidR="00362ED7" w:rsidRPr="003157B9">
        <w:t xml:space="preserve">  </w:t>
      </w:r>
      <w:r w:rsidR="00A305EF">
        <w:t xml:space="preserve">   </w:t>
      </w:r>
      <w:r w:rsidR="000B7D9B">
        <w:rPr>
          <w:noProof/>
        </w:rPr>
        <w:drawing>
          <wp:inline distT="0" distB="0" distL="0" distR="0">
            <wp:extent cx="476250" cy="4286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grayscl/>
                    </a:blip>
                    <a:srcRect/>
                    <a:stretch>
                      <a:fillRect/>
                    </a:stretch>
                  </pic:blipFill>
                  <pic:spPr bwMode="auto">
                    <a:xfrm>
                      <a:off x="0" y="0"/>
                      <a:ext cx="476250" cy="428625"/>
                    </a:xfrm>
                    <a:prstGeom prst="rect">
                      <a:avLst/>
                    </a:prstGeom>
                    <a:noFill/>
                    <a:ln w="9525">
                      <a:noFill/>
                      <a:miter lim="800000"/>
                      <a:headEnd/>
                      <a:tailEnd/>
                    </a:ln>
                  </pic:spPr>
                </pic:pic>
              </a:graphicData>
            </a:graphic>
          </wp:inline>
        </w:drawing>
      </w:r>
      <w:r w:rsidR="00A305EF">
        <w:t xml:space="preserve">   </w:t>
      </w:r>
    </w:p>
    <w:p w:rsidR="00A305EF" w:rsidRPr="00A944FE" w:rsidRDefault="00A305EF" w:rsidP="00A305EF">
      <w:pPr>
        <w:rPr>
          <w:rFonts w:ascii="Calibri" w:hAnsi="Calibri"/>
          <w:sz w:val="24"/>
          <w:szCs w:val="24"/>
        </w:rPr>
      </w:pPr>
      <w:r w:rsidRPr="00A944FE">
        <w:rPr>
          <w:rFonts w:ascii="Calibri" w:hAnsi="Calibri"/>
          <w:sz w:val="24"/>
          <w:szCs w:val="24"/>
        </w:rPr>
        <w:t xml:space="preserve">        </w:t>
      </w:r>
      <w:r w:rsidR="00362ED7" w:rsidRPr="003157B9">
        <w:rPr>
          <w:rFonts w:ascii="Calibri" w:hAnsi="Calibri"/>
          <w:sz w:val="24"/>
          <w:szCs w:val="24"/>
        </w:rPr>
        <w:t xml:space="preserve">  </w:t>
      </w:r>
      <w:r w:rsidRPr="00A944FE">
        <w:rPr>
          <w:rFonts w:ascii="Calibri" w:hAnsi="Calibri"/>
          <w:sz w:val="24"/>
          <w:szCs w:val="24"/>
        </w:rPr>
        <w:t>ΕΛΛΗΝΙΚΗ ΔΗΜΟΚΡΑΤΙΑ</w:t>
      </w:r>
    </w:p>
    <w:p w:rsidR="00236E49" w:rsidRDefault="00E949D4" w:rsidP="00A305EF">
      <w:pPr>
        <w:rPr>
          <w:rFonts w:ascii="Calibri" w:hAnsi="Calibri"/>
          <w:sz w:val="22"/>
          <w:szCs w:val="22"/>
        </w:rPr>
      </w:pPr>
      <w:r>
        <w:rPr>
          <w:rFonts w:ascii="Calibri" w:hAnsi="Calibri"/>
          <w:sz w:val="22"/>
          <w:szCs w:val="22"/>
        </w:rPr>
        <w:t xml:space="preserve">        </w:t>
      </w:r>
      <w:r w:rsidR="00A305EF" w:rsidRPr="00A944FE">
        <w:rPr>
          <w:rFonts w:ascii="Calibri" w:hAnsi="Calibri"/>
          <w:sz w:val="22"/>
          <w:szCs w:val="22"/>
        </w:rPr>
        <w:t>ΥΠΟΥΡΓΕΙΟ</w:t>
      </w:r>
      <w:r w:rsidR="00236E49">
        <w:rPr>
          <w:rFonts w:ascii="Calibri" w:hAnsi="Calibri"/>
          <w:sz w:val="22"/>
          <w:szCs w:val="22"/>
        </w:rPr>
        <w:t xml:space="preserve"> </w:t>
      </w:r>
      <w:r w:rsidR="00A305EF" w:rsidRPr="00A944FE">
        <w:rPr>
          <w:rFonts w:ascii="Calibri" w:hAnsi="Calibri"/>
          <w:sz w:val="22"/>
          <w:szCs w:val="22"/>
        </w:rPr>
        <w:t>ΠΑΙΔΕΙΑΣ</w:t>
      </w:r>
      <w:r>
        <w:rPr>
          <w:rFonts w:ascii="Calibri" w:hAnsi="Calibri"/>
          <w:sz w:val="22"/>
          <w:szCs w:val="22"/>
        </w:rPr>
        <w:t>,ΕΡΕΥΝΑΣ</w:t>
      </w:r>
      <w:r w:rsidR="00A305EF" w:rsidRPr="00A944FE">
        <w:rPr>
          <w:rFonts w:ascii="Calibri" w:hAnsi="Calibri"/>
          <w:sz w:val="22"/>
          <w:szCs w:val="22"/>
        </w:rPr>
        <w:t xml:space="preserve"> </w:t>
      </w:r>
    </w:p>
    <w:p w:rsidR="00A305EF" w:rsidRPr="00362ED7" w:rsidRDefault="00E949D4" w:rsidP="00A305EF">
      <w:pPr>
        <w:rPr>
          <w:rFonts w:ascii="Calibri" w:hAnsi="Calibri"/>
          <w:sz w:val="22"/>
          <w:szCs w:val="22"/>
        </w:rPr>
      </w:pPr>
      <w:r>
        <w:rPr>
          <w:rFonts w:ascii="Calibri" w:hAnsi="Calibri"/>
          <w:sz w:val="22"/>
          <w:szCs w:val="22"/>
        </w:rPr>
        <w:t xml:space="preserve">               </w:t>
      </w:r>
      <w:r w:rsidR="00A305EF" w:rsidRPr="00362ED7">
        <w:rPr>
          <w:rFonts w:ascii="Calibri" w:hAnsi="Calibri"/>
          <w:sz w:val="22"/>
          <w:szCs w:val="22"/>
        </w:rPr>
        <w:t>ΚΑΙ ΘΡΗΣΚΕΥΜΑΤΩΝ</w:t>
      </w:r>
      <w:r w:rsidR="00A305EF" w:rsidRPr="00694BE2">
        <w:rPr>
          <w:rFonts w:ascii="Calibri" w:hAnsi="Calibri"/>
          <w:b/>
        </w:rPr>
        <w:t xml:space="preserve">               </w:t>
      </w:r>
      <w:r w:rsidR="00A305EF" w:rsidRPr="00694BE2">
        <w:rPr>
          <w:rFonts w:ascii="Calibri" w:hAnsi="Calibri"/>
          <w:b/>
        </w:rPr>
        <w:tab/>
        <w:t xml:space="preserve">             </w:t>
      </w:r>
      <w:r w:rsidR="00A305EF" w:rsidRPr="00694BE2">
        <w:rPr>
          <w:rFonts w:ascii="Calibri" w:hAnsi="Calibri"/>
          <w:b/>
        </w:rPr>
        <w:tab/>
      </w:r>
      <w:r w:rsidR="00A305EF" w:rsidRPr="00694BE2">
        <w:rPr>
          <w:rFonts w:ascii="Calibri" w:hAnsi="Calibri"/>
          <w:b/>
        </w:rPr>
        <w:tab/>
      </w:r>
    </w:p>
    <w:p w:rsidR="00A305EF" w:rsidRPr="0070501F" w:rsidRDefault="00A305EF" w:rsidP="00A305EF">
      <w:pPr>
        <w:tabs>
          <w:tab w:val="left" w:pos="1170"/>
        </w:tabs>
        <w:ind w:right="-426"/>
        <w:rPr>
          <w:rFonts w:ascii="Calibri" w:hAnsi="Calibri"/>
          <w:b/>
        </w:rPr>
      </w:pPr>
      <w:r>
        <w:rPr>
          <w:rFonts w:ascii="Calibri" w:hAnsi="Calibri"/>
          <w:b/>
          <w:sz w:val="24"/>
        </w:rPr>
        <w:tab/>
      </w:r>
      <w:r w:rsidRPr="0070501F">
        <w:rPr>
          <w:rFonts w:ascii="Calibri" w:hAnsi="Calibri"/>
          <w:b/>
        </w:rPr>
        <w:t>-----------</w:t>
      </w:r>
    </w:p>
    <w:p w:rsidR="00A305EF" w:rsidRPr="00A944FE" w:rsidRDefault="00694BE2" w:rsidP="00A305EF">
      <w:pPr>
        <w:ind w:right="-426"/>
        <w:rPr>
          <w:rFonts w:ascii="Calibri" w:hAnsi="Calibri"/>
        </w:rPr>
      </w:pPr>
      <w:r>
        <w:rPr>
          <w:rFonts w:ascii="Calibri" w:hAnsi="Calibri"/>
        </w:rPr>
        <w:t xml:space="preserve">      </w:t>
      </w:r>
      <w:r w:rsidR="00A305EF" w:rsidRPr="00A944FE">
        <w:rPr>
          <w:rFonts w:ascii="Calibri" w:hAnsi="Calibri"/>
        </w:rPr>
        <w:t xml:space="preserve">ΠΕΡΙΦ. Δ/ΝΣΗ Α/ΘΜΙΑΣ &amp; Β/ΘΜΙΑΣ                            </w:t>
      </w:r>
    </w:p>
    <w:p w:rsidR="00A305EF" w:rsidRPr="00A944FE" w:rsidRDefault="004765C4" w:rsidP="00A305EF">
      <w:pPr>
        <w:ind w:right="-426"/>
        <w:rPr>
          <w:rFonts w:ascii="Calibri" w:hAnsi="Calibri"/>
        </w:rPr>
      </w:pPr>
      <w:r>
        <w:rPr>
          <w:rFonts w:ascii="Calibri" w:hAnsi="Calibri"/>
          <w:noProof/>
        </w:rPr>
        <w:pict>
          <v:shape id="_x0000_s1026" type="#_x0000_t202" style="position:absolute;margin-left:315pt;margin-top:4.1pt;width:180pt;height:135.6pt;z-index:251656704" stroked="f">
            <v:textbox style="mso-next-textbox:#_x0000_s1026">
              <w:txbxContent>
                <w:p w:rsidR="00CF1D82" w:rsidRPr="00CF1D82" w:rsidRDefault="00CF1D82" w:rsidP="00ED2B17">
                  <w:pPr>
                    <w:overflowPunct/>
                    <w:rPr>
                      <w:rFonts w:ascii="Calibri" w:hAnsi="Calibri"/>
                      <w:b/>
                      <w:sz w:val="24"/>
                      <w:szCs w:val="24"/>
                    </w:rPr>
                  </w:pPr>
                </w:p>
                <w:p w:rsidR="000D5186" w:rsidRDefault="000D5186" w:rsidP="00A305EF">
                  <w:pPr>
                    <w:rPr>
                      <w:rFonts w:ascii="Calibri" w:hAnsi="Calibri"/>
                      <w:b/>
                      <w:sz w:val="24"/>
                      <w:szCs w:val="24"/>
                    </w:rPr>
                  </w:pPr>
                </w:p>
                <w:p w:rsidR="000D5186" w:rsidRPr="004A782D" w:rsidRDefault="000D5186" w:rsidP="00A305EF">
                  <w:pPr>
                    <w:rPr>
                      <w:rFonts w:ascii="Calibri" w:hAnsi="Calibri"/>
                      <w:b/>
                      <w:sz w:val="24"/>
                      <w:szCs w:val="24"/>
                    </w:rPr>
                  </w:pPr>
                </w:p>
              </w:txbxContent>
            </v:textbox>
          </v:shape>
        </w:pict>
      </w:r>
      <w:r w:rsidR="00694BE2">
        <w:rPr>
          <w:rFonts w:ascii="Calibri" w:hAnsi="Calibri"/>
        </w:rPr>
        <w:t xml:space="preserve">              </w:t>
      </w:r>
      <w:r w:rsidR="00A305EF" w:rsidRPr="00A944FE">
        <w:rPr>
          <w:rFonts w:ascii="Calibri" w:hAnsi="Calibri"/>
        </w:rPr>
        <w:t xml:space="preserve">ΕΚΠ/ΣΗΣ ΔΥΤ. ΕΛΛΑΔΑΣ                                         </w:t>
      </w:r>
    </w:p>
    <w:p w:rsidR="00A305EF" w:rsidRPr="00A944FE" w:rsidRDefault="00A305EF" w:rsidP="00A305EF">
      <w:pPr>
        <w:tabs>
          <w:tab w:val="left" w:pos="6240"/>
        </w:tabs>
        <w:ind w:left="5760" w:right="-568" w:hanging="5760"/>
        <w:rPr>
          <w:rFonts w:ascii="Calibri" w:hAnsi="Calibri"/>
        </w:rPr>
      </w:pPr>
      <w:r w:rsidRPr="00A944FE">
        <w:rPr>
          <w:rFonts w:ascii="Calibri" w:hAnsi="Calibri"/>
        </w:rPr>
        <w:t xml:space="preserve">Δ/ΝΣΗ ΠΡΩΤΟΒΑΘΜΙΑΣ ΕΚΠ/ΣΗΣ Ν. ΗΛΕΙΑΣ   </w:t>
      </w:r>
    </w:p>
    <w:p w:rsidR="00BF109C" w:rsidRDefault="00A305EF" w:rsidP="00A305EF">
      <w:pPr>
        <w:tabs>
          <w:tab w:val="left" w:pos="6240"/>
        </w:tabs>
        <w:ind w:left="5760" w:right="-568" w:hanging="5760"/>
        <w:rPr>
          <w:rFonts w:ascii="Calibri" w:hAnsi="Calibri"/>
        </w:rPr>
      </w:pPr>
      <w:r w:rsidRPr="00A944FE">
        <w:rPr>
          <w:rFonts w:ascii="Calibri" w:hAnsi="Calibri"/>
        </w:rPr>
        <w:t xml:space="preserve"> </w:t>
      </w:r>
      <w:r w:rsidR="00BF109C">
        <w:rPr>
          <w:rFonts w:ascii="Calibri" w:hAnsi="Calibri"/>
        </w:rPr>
        <w:t xml:space="preserve">               ΤΜ. ΔΙΟΙΚΗΤΙΚΩΝ ΘΕΜΑΤΩΝ</w:t>
      </w:r>
      <w:r w:rsidRPr="00A944FE">
        <w:rPr>
          <w:rFonts w:ascii="Calibri" w:hAnsi="Calibri"/>
        </w:rPr>
        <w:t xml:space="preserve">                      </w:t>
      </w:r>
    </w:p>
    <w:p w:rsidR="00A305EF" w:rsidRPr="00A944FE" w:rsidRDefault="00BF109C" w:rsidP="00A305EF">
      <w:pPr>
        <w:tabs>
          <w:tab w:val="left" w:pos="6240"/>
        </w:tabs>
        <w:ind w:left="5760" w:right="-568" w:hanging="5760"/>
        <w:rPr>
          <w:rFonts w:ascii="Calibri" w:hAnsi="Calibri"/>
        </w:rPr>
      </w:pPr>
      <w:r>
        <w:rPr>
          <w:rFonts w:ascii="Calibri" w:hAnsi="Calibri"/>
        </w:rPr>
        <w:t xml:space="preserve">                             </w:t>
      </w:r>
      <w:r w:rsidR="00A305EF" w:rsidRPr="00A944FE">
        <w:rPr>
          <w:rFonts w:ascii="Calibri" w:hAnsi="Calibri"/>
        </w:rPr>
        <w:t xml:space="preserve">   ---------- </w:t>
      </w:r>
    </w:p>
    <w:p w:rsidR="00A305EF" w:rsidRPr="00A944FE" w:rsidRDefault="00A305EF" w:rsidP="00BF109C">
      <w:pPr>
        <w:ind w:right="-426"/>
        <w:rPr>
          <w:rFonts w:ascii="Calibri" w:hAnsi="Calibri"/>
        </w:rPr>
      </w:pPr>
      <w:proofErr w:type="spellStart"/>
      <w:r w:rsidRPr="00A944FE">
        <w:rPr>
          <w:rFonts w:ascii="Calibri" w:hAnsi="Calibri"/>
        </w:rPr>
        <w:t>Ταχ</w:t>
      </w:r>
      <w:proofErr w:type="spellEnd"/>
      <w:r w:rsidRPr="00A944FE">
        <w:rPr>
          <w:rFonts w:ascii="Calibri" w:hAnsi="Calibri"/>
        </w:rPr>
        <w:t>. Δ/</w:t>
      </w:r>
      <w:proofErr w:type="spellStart"/>
      <w:r w:rsidRPr="00A944FE">
        <w:rPr>
          <w:rFonts w:ascii="Calibri" w:hAnsi="Calibri"/>
        </w:rPr>
        <w:t>νση:</w:t>
      </w:r>
      <w:proofErr w:type="spellEnd"/>
      <w:r w:rsidRPr="00A944FE">
        <w:rPr>
          <w:rFonts w:ascii="Calibri" w:hAnsi="Calibri"/>
        </w:rPr>
        <w:t xml:space="preserve"> Εθνικής Αντ</w:t>
      </w:r>
      <w:r>
        <w:rPr>
          <w:rFonts w:ascii="Calibri" w:hAnsi="Calibri"/>
        </w:rPr>
        <w:t>ίστασης</w:t>
      </w:r>
      <w:r w:rsidRPr="00A944FE">
        <w:rPr>
          <w:rFonts w:ascii="Calibri" w:hAnsi="Calibri"/>
        </w:rPr>
        <w:t xml:space="preserve"> </w:t>
      </w:r>
      <w:r>
        <w:rPr>
          <w:rFonts w:ascii="Calibri" w:hAnsi="Calibri"/>
        </w:rPr>
        <w:t>17</w:t>
      </w:r>
    </w:p>
    <w:p w:rsidR="00A305EF" w:rsidRDefault="00A305EF" w:rsidP="00BF109C">
      <w:pPr>
        <w:ind w:right="-426"/>
        <w:rPr>
          <w:rFonts w:ascii="Calibri" w:hAnsi="Calibri"/>
        </w:rPr>
      </w:pPr>
      <w:proofErr w:type="spellStart"/>
      <w:r w:rsidRPr="00A944FE">
        <w:rPr>
          <w:rFonts w:ascii="Calibri" w:hAnsi="Calibri"/>
        </w:rPr>
        <w:t>Ταχ</w:t>
      </w:r>
      <w:proofErr w:type="spellEnd"/>
      <w:r w:rsidRPr="00A944FE">
        <w:rPr>
          <w:rFonts w:ascii="Calibri" w:hAnsi="Calibri"/>
        </w:rPr>
        <w:t xml:space="preserve">. </w:t>
      </w:r>
      <w:proofErr w:type="spellStart"/>
      <w:r w:rsidRPr="00A944FE">
        <w:rPr>
          <w:rFonts w:ascii="Calibri" w:hAnsi="Calibri"/>
        </w:rPr>
        <w:t>Κώδ</w:t>
      </w:r>
      <w:proofErr w:type="spellEnd"/>
      <w:r w:rsidRPr="00A944FE">
        <w:rPr>
          <w:rFonts w:ascii="Calibri" w:hAnsi="Calibri"/>
        </w:rPr>
        <w:t>.</w:t>
      </w:r>
      <w:r>
        <w:rPr>
          <w:rFonts w:ascii="Calibri" w:hAnsi="Calibri"/>
        </w:rPr>
        <w:t xml:space="preserve"> - Πόλη</w:t>
      </w:r>
      <w:r w:rsidR="00F13C15">
        <w:rPr>
          <w:rFonts w:ascii="Calibri" w:hAnsi="Calibri"/>
        </w:rPr>
        <w:t>:   271 31</w:t>
      </w:r>
      <w:r>
        <w:rPr>
          <w:rFonts w:ascii="Calibri" w:hAnsi="Calibri"/>
        </w:rPr>
        <w:t xml:space="preserve"> -</w:t>
      </w:r>
      <w:r w:rsidRPr="00A944FE">
        <w:rPr>
          <w:rFonts w:ascii="Calibri" w:hAnsi="Calibri"/>
        </w:rPr>
        <w:t xml:space="preserve"> Πύργος</w:t>
      </w:r>
    </w:p>
    <w:p w:rsidR="00A305EF" w:rsidRPr="00A944FE" w:rsidRDefault="00A305EF" w:rsidP="00BF109C">
      <w:pPr>
        <w:ind w:right="-426"/>
        <w:rPr>
          <w:rFonts w:ascii="Calibri" w:hAnsi="Calibri"/>
        </w:rPr>
      </w:pPr>
      <w:r>
        <w:rPr>
          <w:rFonts w:ascii="Calibri" w:hAnsi="Calibri"/>
        </w:rPr>
        <w:t>Ιστοσελίδα:</w:t>
      </w:r>
      <w:r w:rsidRPr="00A944FE">
        <w:rPr>
          <w:rFonts w:ascii="Calibri" w:hAnsi="Calibri"/>
        </w:rPr>
        <w:t xml:space="preserve"> </w:t>
      </w:r>
      <w:hyperlink r:id="rId7" w:history="1">
        <w:r w:rsidR="00E949D4" w:rsidRPr="00B45B4D">
          <w:rPr>
            <w:rStyle w:val="-"/>
            <w:rFonts w:ascii="Calibri" w:hAnsi="Calibri"/>
          </w:rPr>
          <w:t>http://dipe.ilei.sch.gr</w:t>
        </w:r>
      </w:hyperlink>
      <w:r w:rsidR="00E949D4">
        <w:rPr>
          <w:rFonts w:ascii="Calibri" w:hAnsi="Calibri"/>
        </w:rPr>
        <w:t xml:space="preserve"> </w:t>
      </w:r>
    </w:p>
    <w:p w:rsidR="00A305EF" w:rsidRPr="000177B2" w:rsidRDefault="00A305EF" w:rsidP="00BF109C">
      <w:pPr>
        <w:ind w:right="-426"/>
        <w:rPr>
          <w:rFonts w:ascii="Calibri" w:hAnsi="Calibri"/>
          <w:u w:val="single"/>
        </w:rPr>
      </w:pPr>
      <w:r w:rsidRPr="00A944FE">
        <w:rPr>
          <w:rFonts w:ascii="Calibri" w:hAnsi="Calibri"/>
        </w:rPr>
        <w:t xml:space="preserve">Πληροφορίες: </w:t>
      </w:r>
      <w:r w:rsidR="000177B2">
        <w:rPr>
          <w:rFonts w:ascii="Calibri" w:hAnsi="Calibri"/>
        </w:rPr>
        <w:t>Αγγελοπούλου Δ.</w:t>
      </w:r>
    </w:p>
    <w:p w:rsidR="00A305EF" w:rsidRPr="00A944FE" w:rsidRDefault="00A305EF" w:rsidP="00BF109C">
      <w:pPr>
        <w:tabs>
          <w:tab w:val="right" w:pos="7088"/>
        </w:tabs>
        <w:ind w:right="-426"/>
        <w:rPr>
          <w:rFonts w:ascii="Calibri" w:hAnsi="Calibri"/>
          <w:u w:val="single"/>
        </w:rPr>
      </w:pPr>
      <w:r w:rsidRPr="00A944FE">
        <w:rPr>
          <w:rFonts w:ascii="Calibri" w:hAnsi="Calibri"/>
        </w:rPr>
        <w:t xml:space="preserve">Τηλέφωνο : 26210 </w:t>
      </w:r>
      <w:r w:rsidR="00C6215A">
        <w:rPr>
          <w:rFonts w:ascii="Calibri" w:hAnsi="Calibri"/>
        </w:rPr>
        <w:t>4028</w:t>
      </w:r>
      <w:r w:rsidR="00236E49">
        <w:rPr>
          <w:rFonts w:ascii="Calibri" w:hAnsi="Calibri"/>
        </w:rPr>
        <w:t>2</w:t>
      </w:r>
      <w:r w:rsidR="00CB486D">
        <w:rPr>
          <w:rFonts w:ascii="Calibri" w:hAnsi="Calibri"/>
        </w:rPr>
        <w:t>-281</w:t>
      </w:r>
    </w:p>
    <w:p w:rsidR="00A305EF" w:rsidRPr="00A944FE" w:rsidRDefault="00A305EF" w:rsidP="00BF109C">
      <w:pPr>
        <w:tabs>
          <w:tab w:val="left" w:pos="6315"/>
        </w:tabs>
        <w:ind w:right="-426"/>
        <w:rPr>
          <w:rFonts w:ascii="Calibri" w:hAnsi="Calibri"/>
          <w:lang w:val="fr-FR"/>
        </w:rPr>
      </w:pPr>
      <w:r w:rsidRPr="00A944FE">
        <w:rPr>
          <w:rFonts w:ascii="Calibri" w:hAnsi="Calibri"/>
          <w:lang w:val="fr-FR"/>
        </w:rPr>
        <w:t>FAX:            26210 22403</w:t>
      </w:r>
    </w:p>
    <w:p w:rsidR="00A305EF" w:rsidRPr="00A944FE" w:rsidRDefault="00A305EF" w:rsidP="00BF109C">
      <w:pPr>
        <w:ind w:right="-426"/>
        <w:rPr>
          <w:rFonts w:ascii="Calibri" w:hAnsi="Calibri"/>
          <w:lang w:val="fr-FR"/>
        </w:rPr>
      </w:pPr>
      <w:r w:rsidRPr="00A944FE">
        <w:rPr>
          <w:rFonts w:ascii="Calibri" w:hAnsi="Calibri"/>
        </w:rPr>
        <w:t>Ε</w:t>
      </w:r>
      <w:r w:rsidRPr="00A944FE">
        <w:rPr>
          <w:rFonts w:ascii="Calibri" w:hAnsi="Calibri"/>
          <w:lang w:val="fr-FR"/>
        </w:rPr>
        <w:t xml:space="preserve">-mail:  </w:t>
      </w:r>
      <w:hyperlink r:id="rId8" w:history="1">
        <w:r w:rsidRPr="00A944FE">
          <w:rPr>
            <w:rStyle w:val="-"/>
            <w:rFonts w:ascii="Calibri" w:hAnsi="Calibri"/>
            <w:lang w:val="fr-FR"/>
          </w:rPr>
          <w:t>mail@dipe.ilei.sch.gr</w:t>
        </w:r>
      </w:hyperlink>
    </w:p>
    <w:p w:rsidR="00C85833" w:rsidRPr="000177B2" w:rsidRDefault="00C85833" w:rsidP="00BF109C">
      <w:pPr>
        <w:ind w:right="-426"/>
        <w:rPr>
          <w:rFonts w:ascii="Calibri" w:hAnsi="Calibri"/>
        </w:rPr>
      </w:pPr>
    </w:p>
    <w:p w:rsidR="00DB1449" w:rsidRPr="000177B2" w:rsidRDefault="00DB1449" w:rsidP="00BF109C">
      <w:pPr>
        <w:ind w:right="-426"/>
        <w:rPr>
          <w:rFonts w:ascii="Calibri" w:hAnsi="Calibri"/>
        </w:rPr>
      </w:pPr>
    </w:p>
    <w:p w:rsidR="00A771B8" w:rsidRDefault="00A305EF" w:rsidP="00ED2B17">
      <w:pPr>
        <w:rPr>
          <w:rFonts w:ascii="Calibri" w:hAnsi="Calibri"/>
          <w:sz w:val="24"/>
          <w:szCs w:val="24"/>
        </w:rPr>
      </w:pPr>
      <w:r w:rsidRPr="00A305EF">
        <w:rPr>
          <w:rFonts w:ascii="Calibri" w:hAnsi="Calibri"/>
          <w:sz w:val="24"/>
          <w:szCs w:val="24"/>
        </w:rPr>
        <w:t>ΘΕΜΑ</w:t>
      </w:r>
      <w:r>
        <w:rPr>
          <w:rFonts w:ascii="Calibri" w:hAnsi="Calibri"/>
          <w:sz w:val="24"/>
          <w:szCs w:val="24"/>
        </w:rPr>
        <w:t xml:space="preserve">: </w:t>
      </w:r>
      <w:r w:rsidR="00BD1E38">
        <w:rPr>
          <w:rFonts w:ascii="Calibri" w:hAnsi="Calibri"/>
          <w:sz w:val="24"/>
          <w:szCs w:val="24"/>
        </w:rPr>
        <w:t>«</w:t>
      </w:r>
      <w:r w:rsidR="00E42141">
        <w:rPr>
          <w:rFonts w:ascii="Calibri" w:hAnsi="Calibri"/>
          <w:sz w:val="24"/>
          <w:szCs w:val="24"/>
        </w:rPr>
        <w:t>Ανακοίνωση για αμοιβαίες</w:t>
      </w:r>
      <w:r w:rsidR="00CC1497">
        <w:rPr>
          <w:rFonts w:ascii="Calibri" w:hAnsi="Calibri"/>
          <w:sz w:val="24"/>
          <w:szCs w:val="24"/>
        </w:rPr>
        <w:t xml:space="preserve"> μεταθέσεις</w:t>
      </w:r>
      <w:r w:rsidR="00BD1E38">
        <w:rPr>
          <w:rFonts w:ascii="Calibri" w:hAnsi="Calibri"/>
          <w:sz w:val="24"/>
          <w:szCs w:val="24"/>
        </w:rPr>
        <w:t>»</w:t>
      </w:r>
      <w:r w:rsidR="000B6C67">
        <w:rPr>
          <w:rFonts w:ascii="Calibri" w:hAnsi="Calibri"/>
          <w:sz w:val="24"/>
          <w:szCs w:val="24"/>
        </w:rPr>
        <w:t xml:space="preserve"> </w:t>
      </w:r>
      <w:r w:rsidR="000371A2">
        <w:rPr>
          <w:rFonts w:ascii="Calibri" w:hAnsi="Calibri"/>
          <w:sz w:val="24"/>
          <w:szCs w:val="24"/>
        </w:rPr>
        <w:t>.</w:t>
      </w:r>
    </w:p>
    <w:p w:rsidR="00FF1087" w:rsidRDefault="00FF1087" w:rsidP="00ED2B17">
      <w:pPr>
        <w:rPr>
          <w:rFonts w:ascii="Calibri" w:hAnsi="Calibri"/>
          <w:sz w:val="24"/>
          <w:szCs w:val="24"/>
        </w:rPr>
      </w:pPr>
    </w:p>
    <w:p w:rsidR="00CC1497" w:rsidRDefault="00E42141" w:rsidP="00CC1497">
      <w:pPr>
        <w:jc w:val="both"/>
        <w:rPr>
          <w:rFonts w:ascii="Calibri" w:hAnsi="Calibri"/>
          <w:sz w:val="24"/>
          <w:szCs w:val="24"/>
        </w:rPr>
      </w:pPr>
      <w:r>
        <w:rPr>
          <w:rFonts w:ascii="Calibri" w:hAnsi="Calibri"/>
          <w:sz w:val="24"/>
          <w:szCs w:val="24"/>
        </w:rPr>
        <w:t>Ο</w:t>
      </w:r>
      <w:r w:rsidR="00FF1087">
        <w:rPr>
          <w:rFonts w:ascii="Calibri" w:hAnsi="Calibri"/>
          <w:sz w:val="24"/>
          <w:szCs w:val="24"/>
        </w:rPr>
        <w:t xml:space="preserve">ι εκπαιδευτικοί που </w:t>
      </w:r>
      <w:r>
        <w:rPr>
          <w:rFonts w:ascii="Calibri" w:hAnsi="Calibri"/>
          <w:sz w:val="24"/>
          <w:szCs w:val="24"/>
        </w:rPr>
        <w:t>ενδιαφέρονται</w:t>
      </w:r>
      <w:r w:rsidR="00FF1087">
        <w:rPr>
          <w:rFonts w:ascii="Calibri" w:hAnsi="Calibri"/>
          <w:sz w:val="24"/>
          <w:szCs w:val="24"/>
        </w:rPr>
        <w:t xml:space="preserve"> να </w:t>
      </w:r>
      <w:r>
        <w:rPr>
          <w:rFonts w:ascii="Calibri" w:hAnsi="Calibri"/>
          <w:sz w:val="24"/>
          <w:szCs w:val="24"/>
        </w:rPr>
        <w:t xml:space="preserve">υποβάλλουν αίτηση για αμοιβαία μετάθεση </w:t>
      </w:r>
      <w:r w:rsidR="00CC1497">
        <w:rPr>
          <w:rFonts w:ascii="Calibri" w:hAnsi="Calibri"/>
          <w:sz w:val="24"/>
          <w:szCs w:val="24"/>
        </w:rPr>
        <w:t>μπορούν</w:t>
      </w:r>
      <w:r>
        <w:rPr>
          <w:rFonts w:ascii="Calibri" w:hAnsi="Calibri"/>
          <w:sz w:val="24"/>
          <w:szCs w:val="24"/>
        </w:rPr>
        <w:t xml:space="preserve"> να την υποβάλλον στην </w:t>
      </w:r>
      <w:r w:rsidR="00CC1497">
        <w:rPr>
          <w:rFonts w:ascii="Calibri" w:hAnsi="Calibri"/>
          <w:sz w:val="24"/>
          <w:szCs w:val="24"/>
        </w:rPr>
        <w:t xml:space="preserve">Διεύθυνση από </w:t>
      </w:r>
      <w:r w:rsidR="00F13C15" w:rsidRPr="00F13C15">
        <w:rPr>
          <w:rFonts w:ascii="Calibri" w:hAnsi="Calibri"/>
          <w:b/>
          <w:sz w:val="24"/>
          <w:szCs w:val="24"/>
        </w:rPr>
        <w:t>09</w:t>
      </w:r>
      <w:r w:rsidR="00F13C15">
        <w:rPr>
          <w:rFonts w:ascii="Calibri" w:hAnsi="Calibri"/>
          <w:b/>
          <w:sz w:val="24"/>
          <w:szCs w:val="24"/>
        </w:rPr>
        <w:t>-</w:t>
      </w:r>
      <w:r w:rsidR="00F13C15" w:rsidRPr="00F13C15">
        <w:rPr>
          <w:rFonts w:ascii="Calibri" w:hAnsi="Calibri"/>
          <w:b/>
          <w:sz w:val="24"/>
          <w:szCs w:val="24"/>
        </w:rPr>
        <w:t>06</w:t>
      </w:r>
      <w:r w:rsidRPr="00CC1497">
        <w:rPr>
          <w:rFonts w:ascii="Calibri" w:hAnsi="Calibri"/>
          <w:b/>
          <w:sz w:val="24"/>
          <w:szCs w:val="24"/>
        </w:rPr>
        <w:t>-201</w:t>
      </w:r>
      <w:r w:rsidR="00F13C15" w:rsidRPr="00F13C15">
        <w:rPr>
          <w:rFonts w:ascii="Calibri" w:hAnsi="Calibri"/>
          <w:b/>
          <w:sz w:val="24"/>
          <w:szCs w:val="24"/>
        </w:rPr>
        <w:t>7</w:t>
      </w:r>
      <w:r w:rsidR="00FF1087">
        <w:rPr>
          <w:rFonts w:ascii="Calibri" w:hAnsi="Calibri"/>
          <w:sz w:val="24"/>
          <w:szCs w:val="24"/>
        </w:rPr>
        <w:t xml:space="preserve"> </w:t>
      </w:r>
      <w:r w:rsidR="00CC1497">
        <w:rPr>
          <w:rFonts w:ascii="Calibri" w:hAnsi="Calibri"/>
          <w:sz w:val="24"/>
          <w:szCs w:val="24"/>
        </w:rPr>
        <w:t>έως</w:t>
      </w:r>
      <w:r>
        <w:rPr>
          <w:rFonts w:ascii="Calibri" w:hAnsi="Calibri"/>
          <w:sz w:val="24"/>
          <w:szCs w:val="24"/>
        </w:rPr>
        <w:t xml:space="preserve"> και </w:t>
      </w:r>
      <w:r w:rsidR="00CC1497" w:rsidRPr="00CC1497">
        <w:rPr>
          <w:rFonts w:ascii="Calibri" w:hAnsi="Calibri"/>
          <w:b/>
          <w:sz w:val="24"/>
          <w:szCs w:val="24"/>
        </w:rPr>
        <w:t xml:space="preserve"> </w:t>
      </w:r>
      <w:r w:rsidR="00F13C15" w:rsidRPr="00F13C15">
        <w:rPr>
          <w:rFonts w:ascii="Calibri" w:hAnsi="Calibri"/>
          <w:b/>
          <w:sz w:val="24"/>
          <w:szCs w:val="24"/>
        </w:rPr>
        <w:t>23</w:t>
      </w:r>
      <w:r w:rsidR="00F13C15">
        <w:rPr>
          <w:rFonts w:ascii="Calibri" w:hAnsi="Calibri"/>
          <w:b/>
          <w:sz w:val="24"/>
          <w:szCs w:val="24"/>
        </w:rPr>
        <w:t>-</w:t>
      </w:r>
      <w:r w:rsidR="00F13C15" w:rsidRPr="00F13C15">
        <w:rPr>
          <w:rFonts w:ascii="Calibri" w:hAnsi="Calibri"/>
          <w:b/>
          <w:sz w:val="24"/>
          <w:szCs w:val="24"/>
        </w:rPr>
        <w:t>06</w:t>
      </w:r>
      <w:r w:rsidRPr="00CC1497">
        <w:rPr>
          <w:rFonts w:ascii="Calibri" w:hAnsi="Calibri"/>
          <w:b/>
          <w:sz w:val="24"/>
          <w:szCs w:val="24"/>
        </w:rPr>
        <w:t>-201</w:t>
      </w:r>
      <w:r w:rsidR="00F13C15" w:rsidRPr="00F13C15">
        <w:rPr>
          <w:rFonts w:ascii="Calibri" w:hAnsi="Calibri"/>
          <w:b/>
          <w:sz w:val="24"/>
          <w:szCs w:val="24"/>
        </w:rPr>
        <w:t>7</w:t>
      </w:r>
      <w:r w:rsidR="00CC1497">
        <w:rPr>
          <w:rFonts w:ascii="Calibri" w:hAnsi="Calibri"/>
          <w:sz w:val="24"/>
          <w:szCs w:val="24"/>
        </w:rPr>
        <w:t xml:space="preserve"> σύμφωνα</w:t>
      </w:r>
      <w:r>
        <w:rPr>
          <w:rFonts w:ascii="Calibri" w:hAnsi="Calibri"/>
          <w:sz w:val="24"/>
          <w:szCs w:val="24"/>
        </w:rPr>
        <w:t xml:space="preserve"> με το Π.Δ.50/96 άρθρο 10 όπως </w:t>
      </w:r>
      <w:r w:rsidR="00CC1497">
        <w:rPr>
          <w:rFonts w:ascii="Calibri" w:hAnsi="Calibri"/>
          <w:sz w:val="24"/>
          <w:szCs w:val="24"/>
        </w:rPr>
        <w:t>τροποποιήθηκε από</w:t>
      </w:r>
      <w:r>
        <w:rPr>
          <w:rFonts w:ascii="Calibri" w:hAnsi="Calibri"/>
          <w:sz w:val="24"/>
          <w:szCs w:val="24"/>
        </w:rPr>
        <w:t xml:space="preserve"> Π.Δ. 100/97</w:t>
      </w:r>
      <w:r w:rsidR="00CC1497">
        <w:rPr>
          <w:rFonts w:ascii="Calibri" w:hAnsi="Calibri"/>
          <w:sz w:val="24"/>
          <w:szCs w:val="24"/>
        </w:rPr>
        <w:t xml:space="preserve">. </w:t>
      </w:r>
    </w:p>
    <w:p w:rsidR="00CC1497" w:rsidRPr="00CC1497" w:rsidRDefault="00CC1497" w:rsidP="00CC1497">
      <w:pPr>
        <w:rPr>
          <w:rFonts w:ascii="Calibri" w:hAnsi="Calibri"/>
          <w:sz w:val="24"/>
          <w:szCs w:val="24"/>
        </w:rPr>
      </w:pPr>
      <w:r w:rsidRPr="00CC1497">
        <w:rPr>
          <w:rFonts w:ascii="Calibri" w:hAnsi="Calibri"/>
          <w:sz w:val="24"/>
          <w:szCs w:val="24"/>
        </w:rPr>
        <w:t xml:space="preserve">Δικαίωμα να υποβάλουν αίτηση για αμοιβαία μετάθεση έχουν οι εκπαιδευτικοί εφόσον συντρέχουν οι παρακάτω προϋποθέσεις: </w:t>
      </w:r>
      <w:r w:rsidRPr="00CC1497">
        <w:rPr>
          <w:rFonts w:ascii="Calibri" w:hAnsi="Calibri"/>
          <w:sz w:val="24"/>
          <w:szCs w:val="24"/>
        </w:rPr>
        <w:br/>
        <w:t xml:space="preserve">α) Να ανήκουν στον ίδιο κλάδο, να έχουν την ίδια ειδικότητα και να την έχουν συμπληρώσει 25ετή πραγματική υπηρεσία κατά την έννοια του άρθρου 16 του παρόντος Π.Δ., μέχρι 31 Αυγούστου του έτους που πραγματοποιούνται οι μεταθέσεις. </w:t>
      </w:r>
      <w:r w:rsidRPr="00CC1497">
        <w:rPr>
          <w:rFonts w:ascii="Calibri" w:hAnsi="Calibri"/>
          <w:sz w:val="24"/>
          <w:szCs w:val="24"/>
        </w:rPr>
        <w:br/>
        <w:t xml:space="preserve">β) Η διαφορά της συνολικής εκπαιδευτικής υπηρεσίας τους να μην υπερβαίνει τα δέκα έτη και </w:t>
      </w:r>
      <w:r w:rsidRPr="00CC1497">
        <w:rPr>
          <w:rFonts w:ascii="Calibri" w:hAnsi="Calibri"/>
          <w:sz w:val="24"/>
          <w:szCs w:val="24"/>
        </w:rPr>
        <w:br/>
        <w:t xml:space="preserve">γ) Να έχουν συμπληρώσει δύο χρόνια υπηρεσίας μέχρι 31 Αυγούστου του έτους διενέργειας των μεταθέσεων από την ημερομηνία δημοσίευσης του διορισμού τους στην Εφημερίδα της Κυβερνήσεως ως εκπαιδευτικοί, εκ των οποίων τον ένα χρόνο στην οργανική τους θέση. </w:t>
      </w:r>
    </w:p>
    <w:p w:rsidR="00CC1497" w:rsidRDefault="00CC1497" w:rsidP="00CC1497">
      <w:pPr>
        <w:rPr>
          <w:rFonts w:ascii="Calibri" w:hAnsi="Calibri"/>
          <w:sz w:val="24"/>
          <w:szCs w:val="24"/>
        </w:rPr>
      </w:pPr>
    </w:p>
    <w:p w:rsidR="00DC1521" w:rsidRDefault="00DC1521" w:rsidP="00ED2B17">
      <w:pPr>
        <w:rPr>
          <w:rFonts w:ascii="Calibri" w:hAnsi="Calibri"/>
          <w:sz w:val="24"/>
          <w:szCs w:val="24"/>
        </w:rPr>
      </w:pPr>
    </w:p>
    <w:p w:rsidR="008974D8" w:rsidRPr="00A305EF" w:rsidRDefault="004765C4" w:rsidP="00ED2B17">
      <w:pPr>
        <w:rPr>
          <w:rFonts w:ascii="Calibri" w:hAnsi="Calibri"/>
          <w:sz w:val="24"/>
          <w:szCs w:val="24"/>
        </w:rPr>
      </w:pPr>
      <w:r>
        <w:rPr>
          <w:rFonts w:ascii="Calibri" w:hAnsi="Calibri"/>
          <w:noProof/>
          <w:sz w:val="24"/>
          <w:szCs w:val="24"/>
          <w:lang w:eastAsia="en-US"/>
        </w:rPr>
        <w:pict>
          <v:shape id="_x0000_s1028" type="#_x0000_t202" style="position:absolute;margin-left:315pt;margin-top:77.8pt;width:160.1pt;height:83.5pt;z-index:251658752;mso-width-relative:margin;mso-height-relative:margin" stroked="f">
            <v:textbox style="mso-next-textbox:#_x0000_s1028">
              <w:txbxContent>
                <w:p w:rsidR="003E400A" w:rsidRPr="0076744F" w:rsidRDefault="00FF1087" w:rsidP="005C4EDA">
                  <w:pPr>
                    <w:jc w:val="center"/>
                    <w:rPr>
                      <w:rFonts w:ascii="Calibri" w:hAnsi="Calibri"/>
                      <w:sz w:val="24"/>
                      <w:szCs w:val="24"/>
                    </w:rPr>
                  </w:pPr>
                  <w:r>
                    <w:rPr>
                      <w:rFonts w:ascii="Calibri" w:hAnsi="Calibri"/>
                      <w:sz w:val="24"/>
                      <w:szCs w:val="24"/>
                    </w:rPr>
                    <w:t>Ο Διευθυντής</w:t>
                  </w:r>
                  <w:r w:rsidR="002D015F">
                    <w:rPr>
                      <w:rFonts w:ascii="Calibri" w:hAnsi="Calibri"/>
                      <w:sz w:val="24"/>
                      <w:szCs w:val="24"/>
                    </w:rPr>
                    <w:t xml:space="preserve"> Π.Ε. </w:t>
                  </w:r>
                  <w:r w:rsidR="003E400A" w:rsidRPr="0076744F">
                    <w:rPr>
                      <w:rFonts w:ascii="Calibri" w:hAnsi="Calibri"/>
                      <w:sz w:val="24"/>
                      <w:szCs w:val="24"/>
                    </w:rPr>
                    <w:t xml:space="preserve"> Ηλείας</w:t>
                  </w:r>
                </w:p>
                <w:p w:rsidR="003E400A" w:rsidRPr="0076744F" w:rsidRDefault="003E400A" w:rsidP="005C4EDA">
                  <w:pPr>
                    <w:jc w:val="center"/>
                    <w:rPr>
                      <w:rFonts w:ascii="Calibri" w:hAnsi="Calibri"/>
                      <w:sz w:val="24"/>
                      <w:szCs w:val="24"/>
                    </w:rPr>
                  </w:pPr>
                </w:p>
                <w:p w:rsidR="003E400A" w:rsidRDefault="003E400A" w:rsidP="005C4EDA">
                  <w:pPr>
                    <w:jc w:val="center"/>
                    <w:rPr>
                      <w:rFonts w:ascii="Calibri" w:hAnsi="Calibri"/>
                      <w:sz w:val="24"/>
                      <w:szCs w:val="24"/>
                    </w:rPr>
                  </w:pPr>
                </w:p>
                <w:p w:rsidR="00637867" w:rsidRPr="0076744F" w:rsidRDefault="00637867" w:rsidP="005C4EDA">
                  <w:pPr>
                    <w:jc w:val="center"/>
                    <w:rPr>
                      <w:rFonts w:ascii="Calibri" w:hAnsi="Calibri"/>
                      <w:sz w:val="24"/>
                      <w:szCs w:val="24"/>
                    </w:rPr>
                  </w:pPr>
                </w:p>
                <w:p w:rsidR="003E400A" w:rsidRPr="0076744F" w:rsidRDefault="005C4EDA" w:rsidP="005C4EDA">
                  <w:pPr>
                    <w:jc w:val="center"/>
                    <w:rPr>
                      <w:rFonts w:ascii="Calibri" w:hAnsi="Calibri"/>
                      <w:sz w:val="24"/>
                      <w:szCs w:val="24"/>
                    </w:rPr>
                  </w:pPr>
                  <w:r>
                    <w:rPr>
                      <w:rFonts w:ascii="Calibri" w:hAnsi="Calibri"/>
                      <w:sz w:val="24"/>
                      <w:szCs w:val="24"/>
                    </w:rPr>
                    <w:t xml:space="preserve">Δρ. </w:t>
                  </w:r>
                  <w:r w:rsidR="00FF1087">
                    <w:rPr>
                      <w:rFonts w:ascii="Calibri" w:hAnsi="Calibri"/>
                      <w:sz w:val="24"/>
                      <w:szCs w:val="24"/>
                    </w:rPr>
                    <w:t xml:space="preserve">Παναγιώτης </w:t>
                  </w:r>
                  <w:proofErr w:type="spellStart"/>
                  <w:r w:rsidR="00FF1087">
                    <w:rPr>
                      <w:rFonts w:ascii="Calibri" w:hAnsi="Calibri"/>
                      <w:sz w:val="24"/>
                      <w:szCs w:val="24"/>
                    </w:rPr>
                    <w:t>Ζεύλας</w:t>
                  </w:r>
                  <w:proofErr w:type="spellEnd"/>
                </w:p>
              </w:txbxContent>
            </v:textbox>
          </v:shape>
        </w:pict>
      </w:r>
    </w:p>
    <w:sectPr w:rsidR="008974D8" w:rsidRPr="00A305EF" w:rsidSect="000D5186">
      <w:pgSz w:w="11906" w:h="16838"/>
      <w:pgMar w:top="851" w:right="1134"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247ED"/>
    <w:multiLevelType w:val="hybridMultilevel"/>
    <w:tmpl w:val="FBACB1A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7EC444F"/>
    <w:multiLevelType w:val="hybridMultilevel"/>
    <w:tmpl w:val="B3D467EC"/>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2">
    <w:nsid w:val="692628F5"/>
    <w:multiLevelType w:val="hybridMultilevel"/>
    <w:tmpl w:val="EB2488DC"/>
    <w:lvl w:ilvl="0" w:tplc="0408000F">
      <w:start w:val="1"/>
      <w:numFmt w:val="decimal"/>
      <w:lvlText w:val="%1."/>
      <w:lvlJc w:val="left"/>
      <w:pPr>
        <w:tabs>
          <w:tab w:val="num" w:pos="1320"/>
        </w:tabs>
        <w:ind w:left="1320" w:hanging="360"/>
      </w:pPr>
    </w:lvl>
    <w:lvl w:ilvl="1" w:tplc="04080019" w:tentative="1">
      <w:start w:val="1"/>
      <w:numFmt w:val="lowerLetter"/>
      <w:lvlText w:val="%2."/>
      <w:lvlJc w:val="left"/>
      <w:pPr>
        <w:tabs>
          <w:tab w:val="num" w:pos="2040"/>
        </w:tabs>
        <w:ind w:left="2040" w:hanging="360"/>
      </w:pPr>
    </w:lvl>
    <w:lvl w:ilvl="2" w:tplc="0408001B" w:tentative="1">
      <w:start w:val="1"/>
      <w:numFmt w:val="lowerRoman"/>
      <w:lvlText w:val="%3."/>
      <w:lvlJc w:val="right"/>
      <w:pPr>
        <w:tabs>
          <w:tab w:val="num" w:pos="2760"/>
        </w:tabs>
        <w:ind w:left="2760" w:hanging="180"/>
      </w:pPr>
    </w:lvl>
    <w:lvl w:ilvl="3" w:tplc="0408000F" w:tentative="1">
      <w:start w:val="1"/>
      <w:numFmt w:val="decimal"/>
      <w:lvlText w:val="%4."/>
      <w:lvlJc w:val="left"/>
      <w:pPr>
        <w:tabs>
          <w:tab w:val="num" w:pos="3480"/>
        </w:tabs>
        <w:ind w:left="3480" w:hanging="360"/>
      </w:pPr>
    </w:lvl>
    <w:lvl w:ilvl="4" w:tplc="04080019" w:tentative="1">
      <w:start w:val="1"/>
      <w:numFmt w:val="lowerLetter"/>
      <w:lvlText w:val="%5."/>
      <w:lvlJc w:val="left"/>
      <w:pPr>
        <w:tabs>
          <w:tab w:val="num" w:pos="4200"/>
        </w:tabs>
        <w:ind w:left="4200" w:hanging="360"/>
      </w:pPr>
    </w:lvl>
    <w:lvl w:ilvl="5" w:tplc="0408001B" w:tentative="1">
      <w:start w:val="1"/>
      <w:numFmt w:val="lowerRoman"/>
      <w:lvlText w:val="%6."/>
      <w:lvlJc w:val="right"/>
      <w:pPr>
        <w:tabs>
          <w:tab w:val="num" w:pos="4920"/>
        </w:tabs>
        <w:ind w:left="4920" w:hanging="180"/>
      </w:pPr>
    </w:lvl>
    <w:lvl w:ilvl="6" w:tplc="0408000F" w:tentative="1">
      <w:start w:val="1"/>
      <w:numFmt w:val="decimal"/>
      <w:lvlText w:val="%7."/>
      <w:lvlJc w:val="left"/>
      <w:pPr>
        <w:tabs>
          <w:tab w:val="num" w:pos="5640"/>
        </w:tabs>
        <w:ind w:left="5640" w:hanging="360"/>
      </w:pPr>
    </w:lvl>
    <w:lvl w:ilvl="7" w:tplc="04080019" w:tentative="1">
      <w:start w:val="1"/>
      <w:numFmt w:val="lowerLetter"/>
      <w:lvlText w:val="%8."/>
      <w:lvlJc w:val="left"/>
      <w:pPr>
        <w:tabs>
          <w:tab w:val="num" w:pos="6360"/>
        </w:tabs>
        <w:ind w:left="6360" w:hanging="360"/>
      </w:pPr>
    </w:lvl>
    <w:lvl w:ilvl="8" w:tplc="0408001B" w:tentative="1">
      <w:start w:val="1"/>
      <w:numFmt w:val="lowerRoman"/>
      <w:lvlText w:val="%9."/>
      <w:lvlJc w:val="right"/>
      <w:pPr>
        <w:tabs>
          <w:tab w:val="num" w:pos="7080"/>
        </w:tabs>
        <w:ind w:left="7080" w:hanging="180"/>
      </w:pPr>
    </w:lvl>
  </w:abstractNum>
  <w:abstractNum w:abstractNumId="3">
    <w:nsid w:val="7D98730A"/>
    <w:multiLevelType w:val="hybridMultilevel"/>
    <w:tmpl w:val="469C55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A305EF"/>
    <w:rsid w:val="000177B2"/>
    <w:rsid w:val="000371A2"/>
    <w:rsid w:val="00041F58"/>
    <w:rsid w:val="00082052"/>
    <w:rsid w:val="00090CB2"/>
    <w:rsid w:val="000B5E06"/>
    <w:rsid w:val="000B5F49"/>
    <w:rsid w:val="000B6C67"/>
    <w:rsid w:val="000B7D9B"/>
    <w:rsid w:val="000D5186"/>
    <w:rsid w:val="000D5902"/>
    <w:rsid w:val="000E778B"/>
    <w:rsid w:val="000F0944"/>
    <w:rsid w:val="0011456B"/>
    <w:rsid w:val="00162A62"/>
    <w:rsid w:val="00172CFA"/>
    <w:rsid w:val="001A10B9"/>
    <w:rsid w:val="001C479C"/>
    <w:rsid w:val="001D533B"/>
    <w:rsid w:val="00224272"/>
    <w:rsid w:val="002250A2"/>
    <w:rsid w:val="002355D5"/>
    <w:rsid w:val="00236E49"/>
    <w:rsid w:val="00281AE0"/>
    <w:rsid w:val="00296418"/>
    <w:rsid w:val="002A5D44"/>
    <w:rsid w:val="002D015F"/>
    <w:rsid w:val="00310908"/>
    <w:rsid w:val="003157B9"/>
    <w:rsid w:val="00327B47"/>
    <w:rsid w:val="00362ED7"/>
    <w:rsid w:val="00376FD4"/>
    <w:rsid w:val="00394EAA"/>
    <w:rsid w:val="003D2FAA"/>
    <w:rsid w:val="003E400A"/>
    <w:rsid w:val="00413BBC"/>
    <w:rsid w:val="00424C11"/>
    <w:rsid w:val="004354A2"/>
    <w:rsid w:val="0046267F"/>
    <w:rsid w:val="004765C4"/>
    <w:rsid w:val="004A782D"/>
    <w:rsid w:val="004B1F02"/>
    <w:rsid w:val="004E08C1"/>
    <w:rsid w:val="004E7E31"/>
    <w:rsid w:val="004F12B8"/>
    <w:rsid w:val="00502389"/>
    <w:rsid w:val="00504BB3"/>
    <w:rsid w:val="005128CC"/>
    <w:rsid w:val="00543E60"/>
    <w:rsid w:val="00561F44"/>
    <w:rsid w:val="005813D9"/>
    <w:rsid w:val="0059448C"/>
    <w:rsid w:val="005C4EDA"/>
    <w:rsid w:val="006207F1"/>
    <w:rsid w:val="00637867"/>
    <w:rsid w:val="00643D2E"/>
    <w:rsid w:val="00646073"/>
    <w:rsid w:val="00657CAE"/>
    <w:rsid w:val="006822CF"/>
    <w:rsid w:val="00694BE2"/>
    <w:rsid w:val="006A00E7"/>
    <w:rsid w:val="006B4287"/>
    <w:rsid w:val="006B442E"/>
    <w:rsid w:val="006F3BCA"/>
    <w:rsid w:val="00713CA5"/>
    <w:rsid w:val="00714CE5"/>
    <w:rsid w:val="00754CF4"/>
    <w:rsid w:val="0076744F"/>
    <w:rsid w:val="00786239"/>
    <w:rsid w:val="007C2D7F"/>
    <w:rsid w:val="007D3EF7"/>
    <w:rsid w:val="007D45B3"/>
    <w:rsid w:val="007D6646"/>
    <w:rsid w:val="007F0A18"/>
    <w:rsid w:val="008032AE"/>
    <w:rsid w:val="00807982"/>
    <w:rsid w:val="008315A5"/>
    <w:rsid w:val="00847562"/>
    <w:rsid w:val="00864D6E"/>
    <w:rsid w:val="00871C97"/>
    <w:rsid w:val="00873986"/>
    <w:rsid w:val="008974D8"/>
    <w:rsid w:val="008E1E80"/>
    <w:rsid w:val="009037D0"/>
    <w:rsid w:val="00922380"/>
    <w:rsid w:val="009460E3"/>
    <w:rsid w:val="00962A26"/>
    <w:rsid w:val="00974897"/>
    <w:rsid w:val="00980A2A"/>
    <w:rsid w:val="00985F50"/>
    <w:rsid w:val="009A6C76"/>
    <w:rsid w:val="009A72CB"/>
    <w:rsid w:val="009B1FFD"/>
    <w:rsid w:val="009C6C15"/>
    <w:rsid w:val="009E488A"/>
    <w:rsid w:val="009F56B5"/>
    <w:rsid w:val="00A00635"/>
    <w:rsid w:val="00A305EF"/>
    <w:rsid w:val="00A3440A"/>
    <w:rsid w:val="00A44FA6"/>
    <w:rsid w:val="00A651AB"/>
    <w:rsid w:val="00A771B8"/>
    <w:rsid w:val="00A9016C"/>
    <w:rsid w:val="00A95553"/>
    <w:rsid w:val="00AC6035"/>
    <w:rsid w:val="00AE16E5"/>
    <w:rsid w:val="00B23DB8"/>
    <w:rsid w:val="00B60207"/>
    <w:rsid w:val="00BB1246"/>
    <w:rsid w:val="00BD1E38"/>
    <w:rsid w:val="00BE4E61"/>
    <w:rsid w:val="00BF109C"/>
    <w:rsid w:val="00C02179"/>
    <w:rsid w:val="00C13C93"/>
    <w:rsid w:val="00C145A7"/>
    <w:rsid w:val="00C6215A"/>
    <w:rsid w:val="00C85833"/>
    <w:rsid w:val="00CB486D"/>
    <w:rsid w:val="00CC1497"/>
    <w:rsid w:val="00CE45BA"/>
    <w:rsid w:val="00CE79D8"/>
    <w:rsid w:val="00CF1D82"/>
    <w:rsid w:val="00D04624"/>
    <w:rsid w:val="00D05BE8"/>
    <w:rsid w:val="00D77135"/>
    <w:rsid w:val="00D865A0"/>
    <w:rsid w:val="00DB1449"/>
    <w:rsid w:val="00DC0628"/>
    <w:rsid w:val="00DC1521"/>
    <w:rsid w:val="00DC7B38"/>
    <w:rsid w:val="00DF68EE"/>
    <w:rsid w:val="00E42141"/>
    <w:rsid w:val="00E43E0D"/>
    <w:rsid w:val="00E55852"/>
    <w:rsid w:val="00E66C20"/>
    <w:rsid w:val="00E752A2"/>
    <w:rsid w:val="00E82632"/>
    <w:rsid w:val="00E949D4"/>
    <w:rsid w:val="00EB3F6F"/>
    <w:rsid w:val="00ED2B17"/>
    <w:rsid w:val="00EE3242"/>
    <w:rsid w:val="00F123EA"/>
    <w:rsid w:val="00F13C15"/>
    <w:rsid w:val="00F558AB"/>
    <w:rsid w:val="00F76978"/>
    <w:rsid w:val="00F92849"/>
    <w:rsid w:val="00FB3BE4"/>
    <w:rsid w:val="00FC01AC"/>
    <w:rsid w:val="00FD3DEB"/>
    <w:rsid w:val="00FD5541"/>
    <w:rsid w:val="00FF1087"/>
    <w:rsid w:val="00FF4D2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5EF"/>
    <w:pPr>
      <w:overflowPunct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A305EF"/>
    <w:rPr>
      <w:color w:val="0000FF"/>
      <w:u w:val="single"/>
    </w:rPr>
  </w:style>
  <w:style w:type="paragraph" w:styleId="a3">
    <w:name w:val="Balloon Text"/>
    <w:basedOn w:val="a"/>
    <w:link w:val="Char"/>
    <w:uiPriority w:val="99"/>
    <w:semiHidden/>
    <w:unhideWhenUsed/>
    <w:rsid w:val="00A305EF"/>
    <w:rPr>
      <w:rFonts w:ascii="Tahoma" w:hAnsi="Tahoma" w:cs="Tahoma"/>
      <w:sz w:val="16"/>
      <w:szCs w:val="16"/>
    </w:rPr>
  </w:style>
  <w:style w:type="character" w:customStyle="1" w:styleId="Char">
    <w:name w:val="Κείμενο πλαισίου Char"/>
    <w:basedOn w:val="a0"/>
    <w:link w:val="a3"/>
    <w:uiPriority w:val="99"/>
    <w:semiHidden/>
    <w:rsid w:val="00A305EF"/>
    <w:rPr>
      <w:rFonts w:ascii="Tahoma" w:eastAsia="Times New Roman" w:hAnsi="Tahoma" w:cs="Tahoma"/>
      <w:sz w:val="16"/>
      <w:szCs w:val="16"/>
      <w:lang w:eastAsia="el-GR"/>
    </w:rPr>
  </w:style>
  <w:style w:type="paragraph" w:styleId="a4">
    <w:name w:val="List Paragraph"/>
    <w:basedOn w:val="a"/>
    <w:uiPriority w:val="34"/>
    <w:qFormat/>
    <w:rsid w:val="004A782D"/>
    <w:pPr>
      <w:ind w:left="720"/>
      <w:contextualSpacing/>
    </w:pPr>
  </w:style>
  <w:style w:type="table" w:styleId="a5">
    <w:name w:val="Table Grid"/>
    <w:basedOn w:val="a1"/>
    <w:rsid w:val="008315A5"/>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CC1497"/>
    <w:pPr>
      <w:overflowPunct/>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7071689">
      <w:bodyDiv w:val="1"/>
      <w:marLeft w:val="0"/>
      <w:marRight w:val="0"/>
      <w:marTop w:val="0"/>
      <w:marBottom w:val="0"/>
      <w:divBdr>
        <w:top w:val="none" w:sz="0" w:space="0" w:color="auto"/>
        <w:left w:val="none" w:sz="0" w:space="0" w:color="auto"/>
        <w:bottom w:val="none" w:sz="0" w:space="0" w:color="auto"/>
        <w:right w:val="none" w:sz="0" w:space="0" w:color="auto"/>
      </w:divBdr>
      <w:divsChild>
        <w:div w:id="972294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dipe.ilei.sch.gr" TargetMode="External"/><Relationship Id="rId3" Type="http://schemas.openxmlformats.org/officeDocument/2006/relationships/styles" Target="styles.xml"/><Relationship Id="rId7" Type="http://schemas.openxmlformats.org/officeDocument/2006/relationships/hyperlink" Target="http://dipe.ilei.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75ECE-D697-49E8-B452-F04AC9D7E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270</Words>
  <Characters>1464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1731</CharactersWithSpaces>
  <SharedDoc>false</SharedDoc>
  <HLinks>
    <vt:vector size="12" baseType="variant">
      <vt:variant>
        <vt:i4>3604484</vt:i4>
      </vt:variant>
      <vt:variant>
        <vt:i4>3</vt:i4>
      </vt:variant>
      <vt:variant>
        <vt:i4>0</vt:i4>
      </vt:variant>
      <vt:variant>
        <vt:i4>5</vt:i4>
      </vt:variant>
      <vt:variant>
        <vt:lpwstr>mailto:mail@dipe.ilei.sch.gr</vt:lpwstr>
      </vt:variant>
      <vt:variant>
        <vt:lpwstr/>
      </vt:variant>
      <vt:variant>
        <vt:i4>7798885</vt:i4>
      </vt:variant>
      <vt:variant>
        <vt:i4>0</vt:i4>
      </vt:variant>
      <vt:variant>
        <vt:i4>0</vt:i4>
      </vt:variant>
      <vt:variant>
        <vt:i4>5</vt:i4>
      </vt:variant>
      <vt:variant>
        <vt:lpwstr>http://dipe.ilei.sch.gr/ekpth/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dpe10</dc:creator>
  <cp:lastModifiedBy>pysde</cp:lastModifiedBy>
  <cp:revision>6</cp:revision>
  <cp:lastPrinted>2017-06-09T07:09:00Z</cp:lastPrinted>
  <dcterms:created xsi:type="dcterms:W3CDTF">2017-06-09T06:58:00Z</dcterms:created>
  <dcterms:modified xsi:type="dcterms:W3CDTF">2017-06-09T10:51:00Z</dcterms:modified>
</cp:coreProperties>
</file>