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375815">
      <w:pPr>
        <w:spacing w:line="360" w:lineRule="auto"/>
        <w:ind w:right="283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AF78B3" w:rsidRPr="00AF78B3">
        <w:rPr>
          <w:b/>
          <w:sz w:val="24"/>
          <w:szCs w:val="24"/>
        </w:rPr>
        <w:t xml:space="preserve"> </w:t>
      </w:r>
      <w:r w:rsidR="00AD6D03">
        <w:rPr>
          <w:b/>
          <w:sz w:val="24"/>
          <w:szCs w:val="24"/>
        </w:rPr>
        <w:t xml:space="preserve">άδειας για </w:t>
      </w:r>
      <w:r w:rsidR="00375815">
        <w:rPr>
          <w:b/>
          <w:sz w:val="24"/>
          <w:szCs w:val="24"/>
        </w:rPr>
        <w:t xml:space="preserve">                         </w:t>
      </w:r>
      <w:r w:rsidR="00AD6D03">
        <w:rPr>
          <w:b/>
          <w:sz w:val="24"/>
          <w:szCs w:val="24"/>
        </w:rPr>
        <w:t>υποβο</w:t>
      </w:r>
      <w:r w:rsidR="00375815">
        <w:rPr>
          <w:b/>
          <w:sz w:val="24"/>
          <w:szCs w:val="24"/>
        </w:rPr>
        <w:t xml:space="preserve">λή </w:t>
      </w:r>
      <w:r w:rsidR="00AD6D03">
        <w:rPr>
          <w:b/>
          <w:sz w:val="24"/>
          <w:szCs w:val="24"/>
        </w:rPr>
        <w:t>σε ιατρικώς υποβοηθούμενη αναπαραγωγή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AD6D03" w:rsidRDefault="00AD6D03" w:rsidP="00E56B72">
      <w:pPr>
        <w:rPr>
          <w:b/>
          <w:sz w:val="24"/>
          <w:szCs w:val="24"/>
        </w:rPr>
      </w:pPr>
    </w:p>
    <w:p w:rsidR="00AD6D03" w:rsidRDefault="00AD6D03" w:rsidP="00AD6D03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μου χορηγήσετε άδεια διάρκειας επτά (7) εργάσιμων ημερών με αποδοχές για υποβολή σε μεθόδους ιατρικώς υποβοηθούμενης αναπαραγωγής του Ν.3305/2005 (Α’ 17), από ……/………/……….. έως ……../………./……………. . </w:t>
      </w:r>
    </w:p>
    <w:p w:rsidR="00AD6D03" w:rsidRDefault="00AD6D03" w:rsidP="00AD6D03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AD6D03" w:rsidRDefault="00AD6D03" w:rsidP="00AD6D03">
      <w:pPr>
        <w:pStyle w:val="a4"/>
        <w:numPr>
          <w:ilvl w:val="0"/>
          <w:numId w:val="6"/>
        </w:numPr>
        <w:ind w:left="284" w:right="28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Βεβαίωση του θεράποντος ιατρού ή του Δ/ντή μονάδας ιατρικώς υποβοηθούμενης αναπαραγωγής </w:t>
      </w:r>
      <w:r>
        <w:rPr>
          <w:rFonts w:cs="Calibri"/>
          <w:sz w:val="28"/>
          <w:szCs w:val="28"/>
        </w:rPr>
        <w:t>□</w:t>
      </w:r>
    </w:p>
    <w:p w:rsidR="003F3AF9" w:rsidRDefault="00930221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05pt;width:219.95pt;height:226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F78B3">
      <w:footerReference w:type="default" r:id="rId8"/>
      <w:pgSz w:w="11906" w:h="16838"/>
      <w:pgMar w:top="993" w:right="566" w:bottom="1440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0F3" w:rsidRDefault="003060F3" w:rsidP="003F3AF9">
      <w:pPr>
        <w:spacing w:after="0" w:line="240" w:lineRule="auto"/>
      </w:pPr>
      <w:r>
        <w:separator/>
      </w:r>
    </w:p>
  </w:endnote>
  <w:endnote w:type="continuationSeparator" w:id="1">
    <w:p w:rsidR="003060F3" w:rsidRDefault="003060F3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0F3" w:rsidRDefault="003060F3" w:rsidP="003F3AF9">
      <w:pPr>
        <w:spacing w:after="0" w:line="240" w:lineRule="auto"/>
      </w:pPr>
      <w:r>
        <w:separator/>
      </w:r>
    </w:p>
  </w:footnote>
  <w:footnote w:type="continuationSeparator" w:id="1">
    <w:p w:rsidR="003060F3" w:rsidRDefault="003060F3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CE5"/>
    <w:multiLevelType w:val="hybridMultilevel"/>
    <w:tmpl w:val="37506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55AC4"/>
    <w:rsid w:val="002B3092"/>
    <w:rsid w:val="002B5C63"/>
    <w:rsid w:val="002B7DFC"/>
    <w:rsid w:val="003060F3"/>
    <w:rsid w:val="00315AEB"/>
    <w:rsid w:val="00334369"/>
    <w:rsid w:val="0033450B"/>
    <w:rsid w:val="00340957"/>
    <w:rsid w:val="00375815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86080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B177D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3022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D6D03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2021-10-21T08:11:00Z</dcterms:created>
  <dcterms:modified xsi:type="dcterms:W3CDTF">2021-10-22T10:46:00Z</dcterms:modified>
</cp:coreProperties>
</file>